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CF0CD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2CE06" wp14:editId="46367B32">
                <wp:simplePos x="0" y="0"/>
                <wp:positionH relativeFrom="column">
                  <wp:posOffset>112486</wp:posOffset>
                </wp:positionH>
                <wp:positionV relativeFrom="paragraph">
                  <wp:posOffset>-94343</wp:posOffset>
                </wp:positionV>
                <wp:extent cx="6509657" cy="691243"/>
                <wp:effectExtent l="0" t="0" r="24765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657" cy="6912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C329E" id="Rectangle 1" o:spid="_x0000_s1026" style="position:absolute;margin-left:8.85pt;margin-top:-7.45pt;width:512.55pt;height:5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" filled="f" strokecolor="red" strokeweight="1pt"/>
            </w:pict>
          </mc:Fallback>
        </mc:AlternateContent>
      </w:r>
      <w:r w:rsidRPr="001A277C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THEME 2 : LA MULTIPLICATION DES ACTEURS INTERNATIONAUX DANS UN MONDE BIPOLAIRE (DE 1945 AU DEBUT DES ANNEES 1970)</w:t>
      </w:r>
    </w:p>
    <w:p w14:paraId="108EA05F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AAB2352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0FDCA" wp14:editId="13B4F2F2">
                <wp:simplePos x="0" y="0"/>
                <wp:positionH relativeFrom="column">
                  <wp:posOffset>85271</wp:posOffset>
                </wp:positionH>
                <wp:positionV relativeFrom="paragraph">
                  <wp:posOffset>18052</wp:posOffset>
                </wp:positionV>
                <wp:extent cx="6569529" cy="451757"/>
                <wp:effectExtent l="0" t="0" r="2222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529" cy="4517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DEB29" id="Rectangle 2" o:spid="_x0000_s1026" style="position:absolute;margin-left:6.7pt;margin-top:1.4pt;width:517.3pt;height:3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" filled="f" strokecolor="red" strokeweight="1pt"/>
            </w:pict>
          </mc:Fallback>
        </mc:AlternateContent>
      </w:r>
      <w:r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CHAPITRE 1 : LA FIN DE LA SECONDE GUERRE MONDIALE ET LES DEBUTS D’UN NOUVEL ORDRE MONDIAL</w:t>
      </w:r>
    </w:p>
    <w:p w14:paraId="2276CD38" w14:textId="77777777" w:rsidR="004C5C9E" w:rsidRDefault="004C5C9E" w:rsidP="00775BFE">
      <w:pPr>
        <w:spacing w:after="0"/>
      </w:pPr>
    </w:p>
    <w:p w14:paraId="42AB9B4F" w14:textId="77777777" w:rsidR="00775BFE" w:rsidRDefault="00775BFE" w:rsidP="00775BFE">
      <w:pPr>
        <w:spacing w:after="0"/>
      </w:pPr>
    </w:p>
    <w:p w14:paraId="4C7207DB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775BFE">
        <w:rPr>
          <w:rFonts w:ascii="Comic Sans MS" w:hAnsi="Comic Sans MS"/>
          <w:b/>
          <w:bCs/>
          <w:sz w:val="24"/>
          <w:szCs w:val="24"/>
          <w:u w:val="single"/>
        </w:rPr>
        <w:t>DOCUMENTS COMPLEMENTAIRES</w:t>
      </w:r>
    </w:p>
    <w:p w14:paraId="4DA43473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F7CFC17" w14:textId="77777777" w:rsidR="00775BFE" w:rsidRPr="00D00EF5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D00EF5">
        <w:rPr>
          <w:rFonts w:ascii="Comic Sans MS" w:hAnsi="Comic Sans MS"/>
          <w:b/>
          <w:bCs/>
          <w:sz w:val="24"/>
          <w:szCs w:val="24"/>
          <w:u w:val="single"/>
        </w:rPr>
        <w:t xml:space="preserve">Document 1 : </w:t>
      </w:r>
      <w:r w:rsidR="00D00EF5" w:rsidRPr="00D00EF5">
        <w:rPr>
          <w:rFonts w:ascii="Comic Sans MS" w:hAnsi="Comic Sans MS"/>
          <w:b/>
          <w:bCs/>
          <w:sz w:val="24"/>
          <w:szCs w:val="24"/>
          <w:u w:val="single"/>
        </w:rPr>
        <w:t>Churchill, Roosevelt et Staline à la</w:t>
      </w:r>
      <w:r w:rsidR="00D00EF5">
        <w:rPr>
          <w:rFonts w:ascii="Comic Sans MS" w:hAnsi="Comic Sans MS"/>
          <w:b/>
          <w:bCs/>
          <w:sz w:val="24"/>
          <w:szCs w:val="24"/>
          <w:u w:val="single"/>
        </w:rPr>
        <w:t xml:space="preserve"> conférence de Yalta le 11 février 1945 : l’organisation du retour à la paix mondiale</w:t>
      </w:r>
    </w:p>
    <w:p w14:paraId="68DFCFCD" w14:textId="77777777" w:rsidR="00D00EF5" w:rsidRP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D33D651" w14:textId="77777777" w:rsidR="00D00EF5" w:rsidRDefault="00D00EF5" w:rsidP="00D00EF5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1FD8E91C" wp14:editId="5F739DAE">
            <wp:extent cx="4229100" cy="610679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E260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B466DF1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7F49423" w14:textId="77777777" w:rsid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CE3D789" w14:textId="77777777" w:rsid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BD06DED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2 : La conférence de San Francisco, 26 juin 1945 : 51 Etats fondent l’ONU</w:t>
      </w:r>
    </w:p>
    <w:p w14:paraId="5615D7B1" w14:textId="77777777" w:rsid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F007CCA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7174F320" wp14:editId="2EA00771">
            <wp:extent cx="4533719" cy="346764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19" cy="34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22E7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607E9BD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3 : Congrès pour l’organisation de la Sécurité sociale née en 1945 </w:t>
      </w:r>
    </w:p>
    <w:p w14:paraId="489EA7D7" w14:textId="77777777" w:rsid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999B515" w14:textId="77777777" w:rsidR="00775BFE" w:rsidRDefault="00775BFE" w:rsidP="00775BFE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4C4A346B" wp14:editId="55C9D9D1">
            <wp:extent cx="4658995" cy="4229100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8F2A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7B5225C" w14:textId="77777777" w:rsidR="00775BFE" w:rsidRDefault="00775BFE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AF41709" w14:textId="77777777" w:rsid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1249886" w14:textId="77777777" w:rsidR="00D00EF5" w:rsidRDefault="00775BFE" w:rsidP="00D00EF5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4 : Le blocus de Berlin en juillet 1948</w:t>
      </w:r>
    </w:p>
    <w:p w14:paraId="53FC27DE" w14:textId="77777777" w:rsidR="00775BFE" w:rsidRDefault="00D00EF5" w:rsidP="00D00EF5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3BB604D0" wp14:editId="50E369E4">
            <wp:extent cx="4112526" cy="4548026"/>
            <wp:effectExtent l="0" t="0" r="254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57" cy="45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4BAA" w14:textId="77777777" w:rsidR="00D00EF5" w:rsidRDefault="00D00EF5" w:rsidP="00775BFE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66D6E56" w14:textId="77777777" w:rsidR="00775BFE" w:rsidRDefault="00775BFE" w:rsidP="00D00EF5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5 : L’Europe et les débuts de la Guerre Froide (manuel Nathan Histoire Terminale 2020)</w:t>
      </w:r>
    </w:p>
    <w:p w14:paraId="2F2E87D9" w14:textId="77777777" w:rsidR="00D00EF5" w:rsidRDefault="00D00EF5" w:rsidP="00D00EF5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3F6230DC" wp14:editId="34F94A61">
            <wp:extent cx="4210140" cy="3915423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89" cy="393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68EC" w14:textId="77777777" w:rsidR="00D00EF5" w:rsidRDefault="00D00EF5" w:rsidP="00D00EF5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4ABFE73" w14:textId="77777777" w:rsidR="00D00EF5" w:rsidRDefault="00D00EF5" w:rsidP="00D00EF5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6 : Un lourd bilan humain et matériel (manuel Magnard Histoire Terminale 2020)</w:t>
      </w:r>
    </w:p>
    <w:p w14:paraId="654D5E03" w14:textId="77777777" w:rsidR="00D00EF5" w:rsidRDefault="00D00EF5" w:rsidP="00D00EF5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41C89EE" w14:textId="77777777" w:rsidR="00D00EF5" w:rsidRDefault="00D00EF5" w:rsidP="00D00EF5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5AA738A3" wp14:editId="5C34B767">
            <wp:extent cx="3695700" cy="51581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5E6E" w14:textId="77777777" w:rsidR="00D00EF5" w:rsidRDefault="00D00EF5" w:rsidP="00500E67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5077C2D" w14:textId="77777777" w:rsidR="00775BFE" w:rsidRDefault="00500E67" w:rsidP="00500E67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7 : Les nationalisations à la Libération (1944-1948)</w:t>
      </w:r>
    </w:p>
    <w:p w14:paraId="5B33987F" w14:textId="77777777" w:rsidR="00500E67" w:rsidRDefault="00500E67" w:rsidP="00500E67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6D6CE3B9" wp14:editId="05693356">
            <wp:extent cx="2305050" cy="32023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96" cy="32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2B48" w14:textId="77777777" w:rsidR="00661FBF" w:rsidRDefault="00A64350" w:rsidP="00500E67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8 : Le « rideau de fer »</w:t>
      </w:r>
    </w:p>
    <w:p w14:paraId="4E7F5F9E" w14:textId="77777777" w:rsidR="00A64350" w:rsidRDefault="00A64350" w:rsidP="00A64350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78410E9" w14:textId="77777777" w:rsidR="00A64350" w:rsidRDefault="00A64350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2FE318EC" wp14:editId="363FF5CB">
            <wp:extent cx="5196840" cy="492252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6C52" w14:textId="77777777" w:rsidR="005F57BF" w:rsidRDefault="005F57BF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30D7009" w14:textId="77777777" w:rsidR="005F57BF" w:rsidRDefault="005F57BF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9 : L’Europe de l’Est en 1947 (source : Manuel Magnard Histoire Terminale 2020)</w:t>
      </w:r>
    </w:p>
    <w:p w14:paraId="158FF8FE" w14:textId="77777777" w:rsidR="005F57BF" w:rsidRDefault="005F57BF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 wp14:anchorId="4EC54157" wp14:editId="00688339">
            <wp:extent cx="6694170" cy="33413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D514" w14:textId="77777777" w:rsidR="00E62929" w:rsidRDefault="00E62929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4AE51EF" w14:textId="77777777" w:rsidR="00E62929" w:rsidRDefault="00E62929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10 : Le « coup de Prague » du 25 février 1948</w:t>
      </w:r>
    </w:p>
    <w:p w14:paraId="6E8A065A" w14:textId="77777777" w:rsidR="00E62929" w:rsidRDefault="00E62929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022A44E" w14:textId="77777777" w:rsidR="00E62929" w:rsidRPr="00561C82" w:rsidRDefault="001E1736" w:rsidP="00A64350">
      <w:pPr>
        <w:spacing w:after="0"/>
        <w:jc w:val="center"/>
        <w:rPr>
          <w:rFonts w:ascii="Comic Sans MS" w:hAnsi="Comic Sans MS"/>
          <w:sz w:val="24"/>
          <w:szCs w:val="24"/>
        </w:rPr>
      </w:pPr>
      <w:hyperlink r:id="rId14" w:history="1">
        <w:r w:rsidR="00E62929" w:rsidRPr="00561C82">
          <w:rPr>
            <w:rStyle w:val="Lienhypertexte"/>
            <w:rFonts w:ascii="Comic Sans MS" w:hAnsi="Comic Sans MS"/>
            <w:sz w:val="24"/>
            <w:szCs w:val="24"/>
            <w:u w:val="none"/>
          </w:rPr>
          <w:t>https://enseignants.lumni.fr/videos/liste?search=coup%20de%20prague&amp;fiche-media=00000000726</w:t>
        </w:r>
      </w:hyperlink>
    </w:p>
    <w:p w14:paraId="0C0616B0" w14:textId="77777777" w:rsidR="00E62929" w:rsidRDefault="00E62929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0A102F3" w14:textId="77777777" w:rsidR="00561C82" w:rsidRDefault="00561C82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11 : La naissance de l’Etat d’Israël en 1948</w:t>
      </w:r>
    </w:p>
    <w:p w14:paraId="1BFB1A24" w14:textId="77777777" w:rsidR="00561C82" w:rsidRDefault="00561C82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B26A635" w14:textId="77777777" w:rsidR="00561C82" w:rsidRPr="00561C82" w:rsidRDefault="001E1736" w:rsidP="00561C82">
      <w:pPr>
        <w:spacing w:after="0" w:line="276" w:lineRule="auto"/>
        <w:ind w:left="720"/>
        <w:contextualSpacing/>
        <w:rPr>
          <w:rFonts w:ascii="Comic Sans MS" w:eastAsia="Calibri" w:hAnsi="Comic Sans MS" w:cs="Arial"/>
          <w:iCs/>
          <w:sz w:val="24"/>
          <w:szCs w:val="24"/>
        </w:rPr>
      </w:pPr>
      <w:hyperlink r:id="rId15" w:history="1">
        <w:r w:rsidR="00561C82" w:rsidRPr="00561C82">
          <w:rPr>
            <w:rStyle w:val="Lienhypertexte"/>
            <w:rFonts w:ascii="Comic Sans MS" w:eastAsia="Calibri" w:hAnsi="Comic Sans MS" w:cs="Arial"/>
            <w:iCs/>
            <w:sz w:val="24"/>
            <w:szCs w:val="24"/>
            <w:u w:val="none"/>
          </w:rPr>
          <w:t>https://education.francetv.fr/matiere/epoque-contemporaine/terminale/video/israel-palestine-aux-sources-du-conflit</w:t>
        </w:r>
      </w:hyperlink>
    </w:p>
    <w:p w14:paraId="64C2EB89" w14:textId="77777777" w:rsidR="00561C82" w:rsidRPr="00775BFE" w:rsidRDefault="00561C82" w:rsidP="00A64350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sectPr w:rsidR="00561C82" w:rsidRPr="00775BFE" w:rsidSect="00775BFE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E43DF"/>
    <w:multiLevelType w:val="hybridMultilevel"/>
    <w:tmpl w:val="B5D2E9DC"/>
    <w:lvl w:ilvl="0" w:tplc="E10636F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FE"/>
    <w:rsid w:val="001E1736"/>
    <w:rsid w:val="00201B79"/>
    <w:rsid w:val="004C5C9E"/>
    <w:rsid w:val="00500E67"/>
    <w:rsid w:val="00561C82"/>
    <w:rsid w:val="005F57BF"/>
    <w:rsid w:val="00620306"/>
    <w:rsid w:val="00661FBF"/>
    <w:rsid w:val="00775BFE"/>
    <w:rsid w:val="009B1A12"/>
    <w:rsid w:val="00A64350"/>
    <w:rsid w:val="00C06AE2"/>
    <w:rsid w:val="00D00EF5"/>
    <w:rsid w:val="00E6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0DE56"/>
  <w15:chartTrackingRefBased/>
  <w15:docId w15:val="{CA30D5FE-45F4-407C-829A-550892C2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B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629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2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education.francetv.fr/matiere/epoque-contemporaine/terminale/video/israel-palestine-aux-sources-du-conflit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nseignants.lumni.fr/videos/liste?search=coup%20de%20prague&amp;fiche-media=0000000072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Mamadou Sall</dc:creator>
  <cp:keywords/>
  <dc:description/>
  <cp:lastModifiedBy>Mamadou Sall</cp:lastModifiedBy>
  <cp:revision>2</cp:revision>
  <dcterms:created xsi:type="dcterms:W3CDTF">2021-12-07T19:50:00Z</dcterms:created>
  <dcterms:modified xsi:type="dcterms:W3CDTF">2021-12-07T19:50:00Z</dcterms:modified>
</cp:coreProperties>
</file>