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126" w:rsidRPr="00645447" w:rsidRDefault="00B17126" w:rsidP="00B17126">
      <w:pPr>
        <w:rPr>
          <w:b/>
          <w:color w:val="FF0000"/>
          <w:sz w:val="28"/>
        </w:rPr>
      </w:pPr>
      <w:r w:rsidRPr="00645447">
        <w:rPr>
          <w:b/>
          <w:color w:val="FF0000"/>
          <w:sz w:val="28"/>
        </w:rPr>
        <w:t xml:space="preserve">Chapitre 2 : </w:t>
      </w:r>
    </w:p>
    <w:p w:rsidR="00B17126" w:rsidRPr="00645447" w:rsidRDefault="00B17126" w:rsidP="00B17126">
      <w:pPr>
        <w:rPr>
          <w:b/>
          <w:color w:val="FF0000"/>
          <w:sz w:val="28"/>
        </w:rPr>
      </w:pPr>
      <w:r w:rsidRPr="00645447">
        <w:rPr>
          <w:b/>
          <w:color w:val="FF0000"/>
          <w:sz w:val="28"/>
        </w:rPr>
        <w:t>Structure et fonctionnement des agrosystèmes</w:t>
      </w:r>
    </w:p>
    <w:p w:rsidR="00977CCD" w:rsidRPr="00977CCD" w:rsidRDefault="00B17126" w:rsidP="00977CCD">
      <w:pPr>
        <w:jc w:val="center"/>
        <w:rPr>
          <w:sz w:val="28"/>
          <w:highlight w:val="yellow"/>
        </w:rPr>
      </w:pPr>
      <w:r w:rsidRPr="00645447">
        <w:rPr>
          <w:sz w:val="28"/>
          <w:highlight w:val="yellow"/>
        </w:rPr>
        <w:t xml:space="preserve">TP </w:t>
      </w:r>
      <w:r>
        <w:rPr>
          <w:sz w:val="28"/>
          <w:highlight w:val="yellow"/>
        </w:rPr>
        <w:t>4</w:t>
      </w:r>
      <w:r>
        <w:rPr>
          <w:sz w:val="28"/>
          <w:highlight w:val="yellow"/>
        </w:rPr>
        <w:t>-</w:t>
      </w:r>
      <w:r w:rsidRPr="00645447">
        <w:rPr>
          <w:sz w:val="28"/>
          <w:highlight w:val="yellow"/>
        </w:rPr>
        <w:t xml:space="preserve">les </w:t>
      </w:r>
      <w:r>
        <w:rPr>
          <w:sz w:val="28"/>
          <w:highlight w:val="yellow"/>
        </w:rPr>
        <w:t>constituant du sol</w:t>
      </w:r>
    </w:p>
    <w:p w:rsidR="00977CCD" w:rsidRDefault="00977CCD" w:rsidP="00B17126">
      <w:r>
        <w:t>De quoi est constituer le sol et comment les être vivant du sol interagissent il entre eux ?</w:t>
      </w:r>
    </w:p>
    <w:p w:rsidR="00977CCD" w:rsidRDefault="00977CCD" w:rsidP="00B17126">
      <w:r w:rsidRPr="00977CCD">
        <w:rPr>
          <w:highlight w:val="yellow"/>
        </w:rPr>
        <w:t>Ateliers 1</w:t>
      </w:r>
    </w:p>
    <w:p w:rsidR="00977CCD" w:rsidRDefault="00977CCD" w:rsidP="00B17126"/>
    <w:p w:rsidR="00977CCD" w:rsidRDefault="00977CCD" w:rsidP="00C46159">
      <w:pPr>
        <w:pStyle w:val="Paragraphedeliste"/>
        <w:numPr>
          <w:ilvl w:val="0"/>
          <w:numId w:val="2"/>
        </w:numPr>
      </w:pPr>
      <w:r>
        <w:t>A == litière humus</w:t>
      </w:r>
    </w:p>
    <w:p w:rsidR="00977CCD" w:rsidRDefault="00977CCD" w:rsidP="00C46159">
      <w:pPr>
        <w:pStyle w:val="Paragraphedeliste"/>
        <w:numPr>
          <w:ilvl w:val="0"/>
          <w:numId w:val="2"/>
        </w:numPr>
      </w:pPr>
      <w:r>
        <w:t>B == matière organique</w:t>
      </w:r>
    </w:p>
    <w:p w:rsidR="00977CCD" w:rsidRDefault="00977CCD" w:rsidP="00C46159">
      <w:pPr>
        <w:pStyle w:val="Paragraphedeliste"/>
        <w:numPr>
          <w:ilvl w:val="0"/>
          <w:numId w:val="2"/>
        </w:numPr>
      </w:pPr>
      <w:r>
        <w:t xml:space="preserve">C </w:t>
      </w:r>
      <w:r w:rsidR="00212952">
        <w:t>== matière minérale</w:t>
      </w:r>
    </w:p>
    <w:p w:rsidR="00977CCD" w:rsidRDefault="00977CCD" w:rsidP="00C46159">
      <w:pPr>
        <w:pStyle w:val="Paragraphedeliste"/>
        <w:numPr>
          <w:ilvl w:val="0"/>
          <w:numId w:val="2"/>
        </w:numPr>
      </w:pPr>
      <w:r>
        <w:t xml:space="preserve">R </w:t>
      </w:r>
      <w:r w:rsidR="00212952">
        <w:t xml:space="preserve">== </w:t>
      </w:r>
      <w:r>
        <w:t>roche mère</w:t>
      </w:r>
    </w:p>
    <w:p w:rsidR="00977CCD" w:rsidRDefault="00977CCD" w:rsidP="00B17126"/>
    <w:p w:rsidR="00977CCD" w:rsidRDefault="00977CCD" w:rsidP="00B17126">
      <w:r w:rsidRPr="00977CCD">
        <w:rPr>
          <w:highlight w:val="yellow"/>
        </w:rPr>
        <w:t>Ateliers 2</w:t>
      </w:r>
      <w:bookmarkStart w:id="0" w:name="_GoBack"/>
      <w:bookmarkEnd w:id="0"/>
    </w:p>
    <w:p w:rsidR="00977CCD" w:rsidRDefault="00977CCD" w:rsidP="00B17126"/>
    <w:p w:rsidR="00977CCD" w:rsidRDefault="00977CCD" w:rsidP="00977CCD">
      <w:pPr>
        <w:pStyle w:val="Paragraphedeliste"/>
        <w:numPr>
          <w:ilvl w:val="0"/>
          <w:numId w:val="1"/>
        </w:numPr>
      </w:pPr>
      <w:r>
        <w:t>Débris végétaux</w:t>
      </w:r>
    </w:p>
    <w:p w:rsidR="00977CCD" w:rsidRDefault="00977CCD" w:rsidP="00977CCD">
      <w:pPr>
        <w:pStyle w:val="Paragraphedeliste"/>
        <w:numPr>
          <w:ilvl w:val="0"/>
          <w:numId w:val="1"/>
        </w:numPr>
      </w:pPr>
      <w:r>
        <w:t>Eau+ argile limon</w:t>
      </w:r>
    </w:p>
    <w:p w:rsidR="00977CCD" w:rsidRDefault="00977CCD" w:rsidP="00977CCD">
      <w:pPr>
        <w:pStyle w:val="Paragraphedeliste"/>
        <w:numPr>
          <w:ilvl w:val="0"/>
          <w:numId w:val="1"/>
        </w:numPr>
      </w:pPr>
      <w:r>
        <w:t>Argile</w:t>
      </w:r>
    </w:p>
    <w:p w:rsidR="00977CCD" w:rsidRDefault="00977CCD" w:rsidP="00977CCD">
      <w:pPr>
        <w:pStyle w:val="Paragraphedeliste"/>
        <w:numPr>
          <w:ilvl w:val="0"/>
          <w:numId w:val="1"/>
        </w:numPr>
      </w:pPr>
      <w:r>
        <w:t>Limon</w:t>
      </w:r>
    </w:p>
    <w:p w:rsidR="00977CCD" w:rsidRDefault="00977CCD" w:rsidP="00977CCD">
      <w:pPr>
        <w:pStyle w:val="Paragraphedeliste"/>
        <w:numPr>
          <w:ilvl w:val="0"/>
          <w:numId w:val="1"/>
        </w:numPr>
      </w:pPr>
      <w:r>
        <w:t>Sable</w:t>
      </w:r>
    </w:p>
    <w:p w:rsidR="00977CCD" w:rsidRDefault="00977CCD" w:rsidP="00977CCD">
      <w:r>
        <w:t>Les éléments les plus dense se trouve au fond de l’éprouvette.</w:t>
      </w:r>
    </w:p>
    <w:p w:rsidR="00977CCD" w:rsidRDefault="00977CCD" w:rsidP="00977CCD">
      <w:proofErr w:type="gramStart"/>
      <w:r>
        <w:t>la</w:t>
      </w:r>
      <w:proofErr w:type="gramEnd"/>
      <w:r>
        <w:t xml:space="preserve"> répartition s’effectue selon la densité des articules.</w:t>
      </w:r>
    </w:p>
    <w:p w:rsidR="00977CCD" w:rsidRDefault="00977CCD" w:rsidP="00977CCD">
      <w:r w:rsidRPr="00977CCD">
        <w:rPr>
          <w:highlight w:val="yellow"/>
        </w:rPr>
        <w:t>Ateliers 3</w:t>
      </w:r>
    </w:p>
    <w:p w:rsidR="00977CCD" w:rsidRDefault="00977CCD" w:rsidP="00977CCD">
      <w:r>
        <w:t>L’appareil de berles recueille des animaux du sol car ils fuient la lumière et descendent au fond de l’entonnoir et donc tombe dans l’alcool</w:t>
      </w:r>
    </w:p>
    <w:p w:rsidR="00977CCD" w:rsidRDefault="00977CCD" w:rsidP="00977CCD">
      <w:r>
        <w:t>Insecte araignée myriapode crustacé</w:t>
      </w:r>
    </w:p>
    <w:p w:rsidR="00977CCD" w:rsidRDefault="00977CCD" w:rsidP="00977CCD"/>
    <w:p w:rsidR="00977CCD" w:rsidRDefault="00977CCD" w:rsidP="00977CCD"/>
    <w:p w:rsidR="00977CCD" w:rsidRDefault="00977CCD" w:rsidP="00977CCD"/>
    <w:p w:rsidR="00977CCD" w:rsidRDefault="00977CCD" w:rsidP="00977CCD">
      <w:r w:rsidRPr="00977CCD">
        <w:rPr>
          <w:highlight w:val="yellow"/>
        </w:rPr>
        <w:t>Ateliers 4</w:t>
      </w:r>
    </w:p>
    <w:p w:rsidR="00977CCD" w:rsidRDefault="00977CCD" w:rsidP="00977CCD">
      <w:r>
        <w:t>Le papier filtre présent dans la boite avec le sol fertile sera décomposer après qq semaine par les être vivant du sol car il contient de la cellulose l’autre papier filtre restera intacte car la terre est stérilisée, elle ne contient donc pas d’être vivant et le papier reste donc intacte</w:t>
      </w:r>
    </w:p>
    <w:p w:rsidR="00977CCD" w:rsidRDefault="00977CCD" w:rsidP="00977CCD">
      <w:pPr>
        <w:ind w:left="360"/>
      </w:pPr>
    </w:p>
    <w:sectPr w:rsidR="00977CC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126" w:rsidRDefault="00B17126" w:rsidP="00B17126">
      <w:pPr>
        <w:spacing w:after="0" w:line="240" w:lineRule="auto"/>
      </w:pPr>
      <w:r>
        <w:separator/>
      </w:r>
    </w:p>
  </w:endnote>
  <w:endnote w:type="continuationSeparator" w:id="0">
    <w:p w:rsidR="00B17126" w:rsidRDefault="00B17126" w:rsidP="00B1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126" w:rsidRDefault="00B17126" w:rsidP="00B17126">
      <w:pPr>
        <w:spacing w:after="0" w:line="240" w:lineRule="auto"/>
      </w:pPr>
      <w:r>
        <w:separator/>
      </w:r>
    </w:p>
  </w:footnote>
  <w:footnote w:type="continuationSeparator" w:id="0">
    <w:p w:rsidR="00B17126" w:rsidRDefault="00B17126" w:rsidP="00B17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126" w:rsidRDefault="00B17126" w:rsidP="00B17126">
    <w:pPr>
      <w:pStyle w:val="En-tte"/>
    </w:pPr>
    <w:r w:rsidRPr="0022473F">
      <w:rPr>
        <w:highlight w:val="yellow"/>
      </w:rPr>
      <w:t xml:space="preserve">Mohammad </w:t>
    </w:r>
    <w:proofErr w:type="spellStart"/>
    <w:r w:rsidRPr="0022473F">
      <w:rPr>
        <w:highlight w:val="yellow"/>
      </w:rPr>
      <w:t>Rezki</w:t>
    </w:r>
    <w:proofErr w:type="spellEnd"/>
    <w:r w:rsidRPr="0022473F">
      <w:rPr>
        <w:highlight w:val="yellow"/>
      </w:rPr>
      <w:tab/>
      <w:t>TP</w:t>
    </w:r>
    <w:r>
      <w:rPr>
        <w:highlight w:val="yellow"/>
      </w:rPr>
      <w:t>4</w:t>
    </w:r>
    <w:r w:rsidRPr="0022473F">
      <w:rPr>
        <w:highlight w:val="yellow"/>
      </w:rPr>
      <w:tab/>
      <w:t>2</w:t>
    </w:r>
    <w:r w:rsidRPr="0022473F">
      <w:rPr>
        <w:highlight w:val="yellow"/>
        <w:vertAlign w:val="superscript"/>
      </w:rPr>
      <w:t>nd</w:t>
    </w:r>
    <w:r w:rsidRPr="0022473F">
      <w:rPr>
        <w:highlight w:val="yellow"/>
      </w:rPr>
      <w:t>5</w:t>
    </w:r>
  </w:p>
  <w:p w:rsidR="00B17126" w:rsidRDefault="00B171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E0733"/>
    <w:multiLevelType w:val="hybridMultilevel"/>
    <w:tmpl w:val="561CE3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6E703F1"/>
    <w:multiLevelType w:val="hybridMultilevel"/>
    <w:tmpl w:val="AE08193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26"/>
    <w:rsid w:val="00212952"/>
    <w:rsid w:val="00977CCD"/>
    <w:rsid w:val="00B17126"/>
    <w:rsid w:val="00C46159"/>
    <w:rsid w:val="00F92A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4EBB"/>
  <w15:chartTrackingRefBased/>
  <w15:docId w15:val="{5E032053-3F32-4128-9C99-A9D21D0E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1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7126"/>
    <w:pPr>
      <w:tabs>
        <w:tab w:val="center" w:pos="4536"/>
        <w:tab w:val="right" w:pos="9072"/>
      </w:tabs>
      <w:spacing w:after="0" w:line="240" w:lineRule="auto"/>
    </w:pPr>
  </w:style>
  <w:style w:type="character" w:customStyle="1" w:styleId="En-tteCar">
    <w:name w:val="En-tête Car"/>
    <w:basedOn w:val="Policepardfaut"/>
    <w:link w:val="En-tte"/>
    <w:uiPriority w:val="99"/>
    <w:rsid w:val="00B17126"/>
  </w:style>
  <w:style w:type="paragraph" w:styleId="Pieddepage">
    <w:name w:val="footer"/>
    <w:basedOn w:val="Normal"/>
    <w:link w:val="PieddepageCar"/>
    <w:uiPriority w:val="99"/>
    <w:unhideWhenUsed/>
    <w:rsid w:val="00B171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7126"/>
  </w:style>
  <w:style w:type="paragraph" w:styleId="Paragraphedeliste">
    <w:name w:val="List Paragraph"/>
    <w:basedOn w:val="Normal"/>
    <w:uiPriority w:val="34"/>
    <w:qFormat/>
    <w:rsid w:val="00977CCD"/>
    <w:pPr>
      <w:ind w:left="720"/>
      <w:contextualSpacing/>
    </w:pPr>
  </w:style>
  <w:style w:type="character" w:styleId="Marquedecommentaire">
    <w:name w:val="annotation reference"/>
    <w:basedOn w:val="Policepardfaut"/>
    <w:uiPriority w:val="99"/>
    <w:semiHidden/>
    <w:unhideWhenUsed/>
    <w:rsid w:val="00977CCD"/>
    <w:rPr>
      <w:sz w:val="16"/>
      <w:szCs w:val="16"/>
    </w:rPr>
  </w:style>
  <w:style w:type="paragraph" w:styleId="Commentaire">
    <w:name w:val="annotation text"/>
    <w:basedOn w:val="Normal"/>
    <w:link w:val="CommentaireCar"/>
    <w:uiPriority w:val="99"/>
    <w:semiHidden/>
    <w:unhideWhenUsed/>
    <w:rsid w:val="00977CCD"/>
    <w:pPr>
      <w:spacing w:line="240" w:lineRule="auto"/>
    </w:pPr>
    <w:rPr>
      <w:sz w:val="20"/>
      <w:szCs w:val="20"/>
    </w:rPr>
  </w:style>
  <w:style w:type="character" w:customStyle="1" w:styleId="CommentaireCar">
    <w:name w:val="Commentaire Car"/>
    <w:basedOn w:val="Policepardfaut"/>
    <w:link w:val="Commentaire"/>
    <w:uiPriority w:val="99"/>
    <w:semiHidden/>
    <w:rsid w:val="00977CCD"/>
    <w:rPr>
      <w:sz w:val="20"/>
      <w:szCs w:val="20"/>
    </w:rPr>
  </w:style>
  <w:style w:type="paragraph" w:styleId="Objetducommentaire">
    <w:name w:val="annotation subject"/>
    <w:basedOn w:val="Commentaire"/>
    <w:next w:val="Commentaire"/>
    <w:link w:val="ObjetducommentaireCar"/>
    <w:uiPriority w:val="99"/>
    <w:semiHidden/>
    <w:unhideWhenUsed/>
    <w:rsid w:val="00977CCD"/>
    <w:rPr>
      <w:b/>
      <w:bCs/>
    </w:rPr>
  </w:style>
  <w:style w:type="character" w:customStyle="1" w:styleId="ObjetducommentaireCar">
    <w:name w:val="Objet du commentaire Car"/>
    <w:basedOn w:val="CommentaireCar"/>
    <w:link w:val="Objetducommentaire"/>
    <w:uiPriority w:val="99"/>
    <w:semiHidden/>
    <w:rsid w:val="00977CCD"/>
    <w:rPr>
      <w:b/>
      <w:bCs/>
      <w:sz w:val="20"/>
      <w:szCs w:val="20"/>
    </w:rPr>
  </w:style>
  <w:style w:type="paragraph" w:styleId="Textedebulles">
    <w:name w:val="Balloon Text"/>
    <w:basedOn w:val="Normal"/>
    <w:link w:val="TextedebullesCar"/>
    <w:uiPriority w:val="99"/>
    <w:semiHidden/>
    <w:unhideWhenUsed/>
    <w:rsid w:val="00977C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7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146</Words>
  <Characters>806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Région Sud Provence-Alpes-Côte d'Azur</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REZKI Mohammad</dc:creator>
  <cp:keywords/>
  <dc:description/>
  <cp:lastModifiedBy>REZKI Mohammad</cp:lastModifiedBy>
  <cp:revision>7</cp:revision>
  <dcterms:created xsi:type="dcterms:W3CDTF">2021-03-22T14:43:00Z</dcterms:created>
  <dcterms:modified xsi:type="dcterms:W3CDTF">2021-03-22T15:38:00Z</dcterms:modified>
</cp:coreProperties>
</file>