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B0" w:rsidRPr="00E56528" w:rsidRDefault="00DA21B0">
      <w:pPr>
        <w:rPr>
          <w:b/>
          <w:color w:val="FF0000"/>
          <w:highlight w:val="yellow"/>
        </w:rPr>
      </w:pPr>
      <w:r w:rsidRPr="00E56528">
        <w:rPr>
          <w:b/>
          <w:color w:val="FF0000"/>
          <w:highlight w:val="yellow"/>
        </w:rPr>
        <w:t>Thème 3 : corps humain et santé</w:t>
      </w:r>
    </w:p>
    <w:p w:rsidR="00DA21B0" w:rsidRPr="00E56528" w:rsidRDefault="00DA21B0">
      <w:pPr>
        <w:rPr>
          <w:b/>
          <w:color w:val="FF0000"/>
          <w:highlight w:val="yellow"/>
        </w:rPr>
      </w:pPr>
      <w:r w:rsidRPr="00E56528">
        <w:rPr>
          <w:b/>
          <w:color w:val="FF0000"/>
          <w:highlight w:val="yellow"/>
        </w:rPr>
        <w:t xml:space="preserve">Chapitre 1 : de la fécondation à la puberté. </w:t>
      </w:r>
    </w:p>
    <w:p w:rsidR="00DA21B0" w:rsidRPr="00E56528" w:rsidRDefault="00DA21B0">
      <w:pPr>
        <w:rPr>
          <w:b/>
          <w:color w:val="FF0000"/>
        </w:rPr>
      </w:pPr>
      <w:r w:rsidRPr="00E56528">
        <w:rPr>
          <w:b/>
          <w:color w:val="FF0000"/>
          <w:highlight w:val="yellow"/>
        </w:rPr>
        <w:t>Tp2 – la puberté</w:t>
      </w:r>
    </w:p>
    <w:p w:rsidR="00DA21B0" w:rsidRDefault="00DA21B0">
      <w:r>
        <w:t xml:space="preserve">Problématiques : comment les cellules reproductrices sont-elles </w:t>
      </w:r>
      <w:bookmarkStart w:id="0" w:name="_GoBack"/>
      <w:bookmarkEnd w:id="0"/>
      <w:r w:rsidR="00E56528">
        <w:t>fabriquées</w:t>
      </w:r>
      <w:r>
        <w:t xml:space="preserve"> à partir de la puberté ?</w:t>
      </w:r>
    </w:p>
    <w:p w:rsidR="00DA21B0" w:rsidRDefault="00DA21B0">
      <w:r>
        <w:t>On suppose que des hormones sexuelles sont secrété à partir de la puberté.</w:t>
      </w:r>
    </w:p>
    <w:p w:rsidR="003916E3" w:rsidRDefault="003916E3">
      <w:r>
        <w:t>On suppose que les gonades</w:t>
      </w:r>
      <w:r w:rsidR="008E3A77">
        <w:t xml:space="preserve"> (ovaire) fabriquent</w:t>
      </w:r>
      <w:r>
        <w:t xml:space="preserve"> les follicules </w:t>
      </w:r>
      <w:r w:rsidR="008E3A77">
        <w:t>immatures (qui</w:t>
      </w:r>
      <w:r>
        <w:t xml:space="preserve"> deviendront matures </w:t>
      </w:r>
      <w:r w:rsidR="008E3A77">
        <w:t>à</w:t>
      </w:r>
      <w:r>
        <w:t xml:space="preserve"> partir de la puberté)</w:t>
      </w:r>
      <w:r w:rsidR="008E3A77">
        <w:t>.</w:t>
      </w:r>
    </w:p>
    <w:p w:rsidR="008E3A77" w:rsidRDefault="008E3A77">
      <w:r>
        <w:t>Il y</w:t>
      </w:r>
      <w:r w:rsidR="004602E3">
        <w:t xml:space="preserve"> </w:t>
      </w:r>
      <w:r>
        <w:t xml:space="preserve">a </w:t>
      </w:r>
      <w:r w:rsidR="004602E3">
        <w:t>trois étapes principales</w:t>
      </w:r>
      <w:r>
        <w:t xml:space="preserve"> lors de ce processus </w:t>
      </w:r>
    </w:p>
    <w:p w:rsidR="008E3A77" w:rsidRDefault="008E3A77">
      <w:r>
        <w:t xml:space="preserve">Tout d’abord le follicule commence à murir à partir de la puberté </w:t>
      </w:r>
    </w:p>
    <w:p w:rsidR="008E3A77" w:rsidRDefault="008E3A77">
      <w:r>
        <w:t xml:space="preserve">Chaque jour 15 </w:t>
      </w:r>
      <w:r w:rsidR="004602E3">
        <w:t>à</w:t>
      </w:r>
      <w:r>
        <w:t xml:space="preserve"> 20 follicules entame leurs maturation chaque mois un seul follicule parvient </w:t>
      </w:r>
      <w:r w:rsidR="004602E3">
        <w:t>à</w:t>
      </w:r>
      <w:r>
        <w:t xml:space="preserve"> maturité. Au 14</w:t>
      </w:r>
      <w:r w:rsidRPr="008E3A77">
        <w:rPr>
          <w:vertAlign w:val="superscript"/>
        </w:rPr>
        <w:t>e</w:t>
      </w:r>
      <w:r>
        <w:t xml:space="preserve"> jour du cycle l’ovocyte contenu dans </w:t>
      </w:r>
      <w:r w:rsidR="004602E3">
        <w:t>les follicules</w:t>
      </w:r>
      <w:r>
        <w:t xml:space="preserve"> est expulsé = ovulation le reste se transforme en corps jaune.</w:t>
      </w:r>
    </w:p>
    <w:p w:rsidR="008E3A77" w:rsidRDefault="008E3A77">
      <w:r>
        <w:t>Ensuite Il passe d’immature a follicule mature et enfin a ovule.</w:t>
      </w:r>
    </w:p>
    <w:p w:rsidR="008638E1" w:rsidRDefault="008638E1"/>
    <w:p w:rsidR="008638E1" w:rsidRDefault="008638E1">
      <w:r w:rsidRPr="008638E1">
        <w:rPr>
          <w:highlight w:val="yellow"/>
        </w:rPr>
        <w:t>Bilan :</w:t>
      </w:r>
      <w:r>
        <w:t xml:space="preserve">  à chaque début de </w:t>
      </w:r>
      <w:r w:rsidR="00E56528">
        <w:t>cycle, qq</w:t>
      </w:r>
      <w:r>
        <w:t xml:space="preserve"> follicules immature </w:t>
      </w:r>
      <w:r w:rsidR="00E56528">
        <w:t>(15</w:t>
      </w:r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E56528">
        <w:t>20)</w:t>
      </w:r>
      <w:r>
        <w:t xml:space="preserve"> commence </w:t>
      </w:r>
      <w:r w:rsidR="00F85CF5">
        <w:t>à</w:t>
      </w:r>
      <w:r>
        <w:t xml:space="preserve"> </w:t>
      </w:r>
      <w:r w:rsidR="00F85CF5">
        <w:t>évolué</w:t>
      </w:r>
      <w:r>
        <w:t xml:space="preserve"> mais un seul devient le </w:t>
      </w:r>
      <w:r w:rsidR="00F85CF5">
        <w:t>follicules</w:t>
      </w:r>
      <w:r>
        <w:t xml:space="preserve"> matures qui va libéré l’ovules </w:t>
      </w:r>
      <w:r w:rsidR="00F85CF5">
        <w:t>autour du 14</w:t>
      </w:r>
      <w:r w:rsidR="00F85CF5" w:rsidRPr="00F85CF5">
        <w:rPr>
          <w:vertAlign w:val="superscript"/>
        </w:rPr>
        <w:t>e</w:t>
      </w:r>
      <w:r w:rsidR="00F85CF5">
        <w:t xml:space="preserve"> jour. Apres l’ovulation, </w:t>
      </w:r>
      <w:r w:rsidR="00E56528">
        <w:t>le follicule</w:t>
      </w:r>
      <w:r w:rsidR="00F85CF5">
        <w:t xml:space="preserve"> matures ce transforme en corps jaune.</w:t>
      </w:r>
    </w:p>
    <w:sectPr w:rsidR="0086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B0"/>
    <w:rsid w:val="003916E3"/>
    <w:rsid w:val="004602E3"/>
    <w:rsid w:val="0068083E"/>
    <w:rsid w:val="008638E1"/>
    <w:rsid w:val="008E3A77"/>
    <w:rsid w:val="00DA21B0"/>
    <w:rsid w:val="00E56528"/>
    <w:rsid w:val="00F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40E0"/>
  <w15:chartTrackingRefBased/>
  <w15:docId w15:val="{7DCE6472-303F-467C-A5AA-BE47AC7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Mohammad</dc:creator>
  <cp:keywords/>
  <dc:description/>
  <cp:lastModifiedBy>REZKI Mohammad</cp:lastModifiedBy>
  <cp:revision>5</cp:revision>
  <dcterms:created xsi:type="dcterms:W3CDTF">2021-05-10T13:53:00Z</dcterms:created>
  <dcterms:modified xsi:type="dcterms:W3CDTF">2021-05-10T14:30:00Z</dcterms:modified>
</cp:coreProperties>
</file>