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1332CF" w:rsidRPr="005A0899" w:rsidTr="001332CF">
        <w:trPr>
          <w:trHeight w:val="1217"/>
        </w:trPr>
        <w:tc>
          <w:tcPr>
            <w:tcW w:w="10035" w:type="dxa"/>
            <w:shd w:val="clear" w:color="auto" w:fill="auto"/>
          </w:tcPr>
          <w:p w:rsidR="001332CF" w:rsidRPr="005A0899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1332CF" w:rsidRDefault="000E65AD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="001332CF"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1332CF" w:rsidRPr="00B54060" w:rsidRDefault="001332CF" w:rsidP="001332CF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1332CF" w:rsidRPr="005A0899" w:rsidRDefault="001332CF" w:rsidP="00C010B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 w:rsidR="00C010BD">
              <w:rPr>
                <w:rFonts w:asciiTheme="majorHAnsi" w:hAnsiTheme="majorHAnsi" w:cstheme="majorHAnsi"/>
                <w:b/>
                <w:bCs/>
                <w:sz w:val="40"/>
              </w:rPr>
              <w:t>2 : Modélisation d’une action par une force</w:t>
            </w:r>
            <w:r w:rsidRPr="005A0899">
              <w:rPr>
                <w:rFonts w:asciiTheme="majorHAnsi" w:hAnsiTheme="majorHAnsi" w:cstheme="majorHAnsi"/>
                <w:b/>
                <w:bCs/>
                <w:sz w:val="28"/>
              </w:rPr>
              <w:t xml:space="preserve"> </w:t>
            </w:r>
          </w:p>
        </w:tc>
      </w:tr>
    </w:tbl>
    <w:p w:rsidR="002D2858" w:rsidRDefault="002D2858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815BAA" w:rsidRDefault="00815BAA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010BD" w:rsidRDefault="00C010BD" w:rsidP="002D2858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5C186B" w:rsidRDefault="00C010BD" w:rsidP="00632835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Action mécanique</w:t>
      </w:r>
    </w:p>
    <w:p w:rsidR="008240AB" w:rsidRDefault="00C010BD" w:rsidP="00C010BD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Une action mécanique est une action capable de modifier le mouvement d’un objet ou de le déformer. </w:t>
      </w:r>
    </w:p>
    <w:p w:rsidR="003C1BB7" w:rsidRDefault="003C1BB7" w:rsidP="00C010BD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dit qu’un objet A exerce une </w:t>
      </w:r>
      <w:r w:rsidR="00C010BD">
        <w:rPr>
          <w:rFonts w:ascii="Calibri Light" w:hAnsi="Calibri Light"/>
          <w:bCs/>
        </w:rPr>
        <w:t>action mécanique de contact</w:t>
      </w:r>
      <w:r>
        <w:rPr>
          <w:rFonts w:ascii="Calibri Light" w:hAnsi="Calibri Light"/>
          <w:bCs/>
        </w:rPr>
        <w:t xml:space="preserve"> sur un objet B lorsque cette action nécessite un contact physique entre A et B.</w:t>
      </w:r>
    </w:p>
    <w:p w:rsidR="003C1BB7" w:rsidRDefault="003C1BB7" w:rsidP="00C010BD">
      <w:pPr>
        <w:spacing w:after="120"/>
        <w:rPr>
          <w:rFonts w:ascii="Calibri Light" w:hAnsi="Calibri Light"/>
          <w:bCs/>
        </w:rPr>
      </w:pPr>
      <w:r w:rsidRPr="003C1BB7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Cs/>
        </w:rPr>
        <w:t xml:space="preserve"> : </w:t>
      </w:r>
      <w:r w:rsidR="00C010BD">
        <w:rPr>
          <w:rFonts w:ascii="Calibri Light" w:hAnsi="Calibri Light"/>
          <w:bCs/>
        </w:rPr>
        <w:t>action du pied sur un ballon ou l’action du vent sur les voiles d’</w:t>
      </w:r>
      <w:r>
        <w:rPr>
          <w:rFonts w:ascii="Calibri Light" w:hAnsi="Calibri Light"/>
          <w:bCs/>
        </w:rPr>
        <w:t>un bateau</w:t>
      </w:r>
    </w:p>
    <w:p w:rsidR="003C1BB7" w:rsidRDefault="003C1BB7" w:rsidP="003C1BB7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dit qu’un objet A </w:t>
      </w:r>
      <w:proofErr w:type="spellStart"/>
      <w:r>
        <w:rPr>
          <w:rFonts w:ascii="Calibri Light" w:hAnsi="Calibri Light"/>
          <w:bCs/>
        </w:rPr>
        <w:t>exerce</w:t>
      </w:r>
      <w:proofErr w:type="spellEnd"/>
      <w:r>
        <w:rPr>
          <w:rFonts w:ascii="Calibri Light" w:hAnsi="Calibri Light"/>
          <w:bCs/>
        </w:rPr>
        <w:t xml:space="preserve"> une action mécanique à distance sur un objet B lorsque cette action ne nécessite aucun contact physique entre A et B.</w:t>
      </w:r>
    </w:p>
    <w:p w:rsidR="00C010BD" w:rsidRDefault="003C1BB7" w:rsidP="003C1BB7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 </w:t>
      </w:r>
      <w:r w:rsidRPr="003C1BB7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Cs/>
        </w:rPr>
        <w:t xml:space="preserve"> : </w:t>
      </w:r>
      <w:r w:rsidR="00C010BD">
        <w:rPr>
          <w:rFonts w:ascii="Calibri Light" w:hAnsi="Calibri Light"/>
          <w:bCs/>
        </w:rPr>
        <w:t>action de la gravitation ou d’u</w:t>
      </w:r>
      <w:r>
        <w:rPr>
          <w:rFonts w:ascii="Calibri Light" w:hAnsi="Calibri Light"/>
          <w:bCs/>
        </w:rPr>
        <w:t>n aimant sur un morceau de fer</w:t>
      </w:r>
    </w:p>
    <w:p w:rsidR="00C010BD" w:rsidRDefault="003C1BB7" w:rsidP="00C010BD">
      <w:pPr>
        <w:spacing w:after="120"/>
        <w:rPr>
          <w:rFonts w:ascii="Calibri Light" w:hAnsi="Calibri Light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214630</wp:posOffset>
            </wp:positionV>
            <wp:extent cx="2757519" cy="2045098"/>
            <wp:effectExtent l="0" t="0" r="5080" b="0"/>
            <wp:wrapTight wrapText="bothSides">
              <wp:wrapPolygon edited="0">
                <wp:start x="0" y="0"/>
                <wp:lineTo x="0" y="21332"/>
                <wp:lineTo x="21491" y="21332"/>
                <wp:lineTo x="21491" y="0"/>
                <wp:lineTo x="0" y="0"/>
              </wp:wrapPolygon>
            </wp:wrapTight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19" cy="20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883" w:rsidRDefault="00DE0883" w:rsidP="00DE0883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Force</w:t>
      </w:r>
    </w:p>
    <w:p w:rsidR="00DE0883" w:rsidRDefault="00DE0883" w:rsidP="00C010BD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La force est la modélisation (= la représentation) d’une action mécanique. C’est un vecteur caractérisé par :</w:t>
      </w:r>
    </w:p>
    <w:p w:rsidR="00DE0883" w:rsidRPr="00DE0883" w:rsidRDefault="00DE0883" w:rsidP="00F73CB5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E0883">
        <w:rPr>
          <w:rFonts w:ascii="Calibri Light" w:hAnsi="Calibri Light"/>
          <w:bCs/>
          <w:sz w:val="20"/>
          <w:szCs w:val="20"/>
        </w:rPr>
        <w:t>Son point d’application</w:t>
      </w:r>
      <w:r>
        <w:rPr>
          <w:rFonts w:ascii="Calibri Light" w:hAnsi="Calibri Light"/>
          <w:bCs/>
          <w:sz w:val="20"/>
          <w:szCs w:val="20"/>
        </w:rPr>
        <w:t> : le point où est appliquée l’action mécanique</w:t>
      </w:r>
    </w:p>
    <w:p w:rsidR="00DE0883" w:rsidRPr="00DE0883" w:rsidRDefault="00DE0883" w:rsidP="00F73CB5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E0883">
        <w:rPr>
          <w:rFonts w:ascii="Calibri Light" w:hAnsi="Calibri Light"/>
          <w:bCs/>
          <w:sz w:val="20"/>
          <w:szCs w:val="20"/>
        </w:rPr>
        <w:t>Sa direction</w:t>
      </w:r>
      <w:r>
        <w:rPr>
          <w:rFonts w:ascii="Calibri Light" w:hAnsi="Calibri Light"/>
          <w:bCs/>
          <w:sz w:val="20"/>
          <w:szCs w:val="20"/>
        </w:rPr>
        <w:t> : celle suivant laquelle est exercée l’action mécanique</w:t>
      </w:r>
    </w:p>
    <w:p w:rsidR="00DE0883" w:rsidRPr="00DE0883" w:rsidRDefault="00DE0883" w:rsidP="00F73CB5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E0883">
        <w:rPr>
          <w:rFonts w:ascii="Calibri Light" w:hAnsi="Calibri Light"/>
          <w:bCs/>
          <w:sz w:val="20"/>
          <w:szCs w:val="20"/>
        </w:rPr>
        <w:t>Son sens</w:t>
      </w:r>
      <w:r>
        <w:rPr>
          <w:rFonts w:ascii="Calibri Light" w:hAnsi="Calibri Light"/>
          <w:bCs/>
          <w:sz w:val="20"/>
          <w:szCs w:val="20"/>
        </w:rPr>
        <w:t> : celui de l’action mécanique</w:t>
      </w:r>
    </w:p>
    <w:p w:rsidR="00DE0883" w:rsidRPr="00DE0883" w:rsidRDefault="00DE0883" w:rsidP="00F73CB5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DE0883">
        <w:rPr>
          <w:rFonts w:ascii="Calibri Light" w:hAnsi="Calibri Light"/>
          <w:bCs/>
          <w:sz w:val="20"/>
          <w:szCs w:val="20"/>
        </w:rPr>
        <w:t xml:space="preserve">Sa </w:t>
      </w:r>
      <w:r>
        <w:rPr>
          <w:rFonts w:ascii="Calibri Light" w:hAnsi="Calibri Light"/>
          <w:bCs/>
          <w:sz w:val="20"/>
          <w:szCs w:val="20"/>
        </w:rPr>
        <w:t>norme : cell</w:t>
      </w:r>
      <w:r w:rsidRPr="00DE0883">
        <w:rPr>
          <w:rFonts w:ascii="Calibri Light" w:hAnsi="Calibri Light"/>
          <w:bCs/>
          <w:sz w:val="20"/>
          <w:szCs w:val="20"/>
        </w:rPr>
        <w:t>e exercée par l’action mécanique.</w:t>
      </w:r>
    </w:p>
    <w:p w:rsidR="00DE0883" w:rsidRDefault="00DE0883" w:rsidP="00DE0883">
      <w:pPr>
        <w:rPr>
          <w:rFonts w:ascii="Calibri Light" w:hAnsi="Calibri Light"/>
          <w:bCs/>
        </w:rPr>
      </w:pPr>
    </w:p>
    <w:p w:rsidR="00DE0883" w:rsidRDefault="00DE0883" w:rsidP="00DE0883">
      <w:pPr>
        <w:rPr>
          <w:rFonts w:ascii="Calibri Light" w:hAnsi="Calibri Light"/>
          <w:bCs/>
        </w:rPr>
      </w:pPr>
    </w:p>
    <w:p w:rsidR="003C1BB7" w:rsidRDefault="003C1BB7" w:rsidP="00DE0883">
      <w:pPr>
        <w:rPr>
          <w:rFonts w:ascii="Calibri Light" w:hAnsi="Calibri Light"/>
          <w:bCs/>
        </w:rPr>
      </w:pPr>
    </w:p>
    <w:p w:rsidR="00DE0883" w:rsidRDefault="00DE0883" w:rsidP="00DE0883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Principe des actions réciproques</w:t>
      </w:r>
    </w:p>
    <w:p w:rsidR="00DE0883" w:rsidRDefault="00DE0883" w:rsidP="00DE0883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Deux corps sont en interaction s’ils exercent une action l’un sur l’autre.</w:t>
      </w:r>
    </w:p>
    <w:p w:rsidR="00DE0883" w:rsidRDefault="00DE0883" w:rsidP="00DE0883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Lorsque deux corps A et B sont en interaction, la force exercée par le corps A sur le corps B est de même norme ; de même direction et de sens opposé à celle exercée par le corps B sur le corps A :</w:t>
      </w:r>
    </w:p>
    <w:p w:rsidR="00DE0883" w:rsidRPr="003C1BB7" w:rsidRDefault="00DE0883" w:rsidP="003C1BB7">
      <w:pPr>
        <w:spacing w:after="120"/>
        <w:jc w:val="center"/>
        <w:rPr>
          <w:rFonts w:ascii="Calibri Light" w:hAnsi="Calibri Light"/>
          <w:bCs/>
          <w:sz w:val="30"/>
          <w:szCs w:val="30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F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bCs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B</m:t>
                    </m:r>
                  </m:den>
                </m:f>
              </m:sub>
            </m:sSub>
          </m:e>
        </m:acc>
      </m:oMath>
      <w:r w:rsidR="003C1BB7" w:rsidRPr="003C1BB7">
        <w:rPr>
          <w:rFonts w:ascii="Calibri Light" w:hAnsi="Calibri Light"/>
          <w:bCs/>
          <w:sz w:val="30"/>
          <w:szCs w:val="30"/>
        </w:rPr>
        <w:t xml:space="preserve"> =</w:t>
      </w:r>
      <w:r w:rsidR="003C1BB7">
        <w:rPr>
          <w:rFonts w:ascii="Calibri Light" w:hAnsi="Calibri Light"/>
          <w:bCs/>
          <w:sz w:val="30"/>
          <w:szCs w:val="30"/>
        </w:rPr>
        <w:t xml:space="preserve"> -</w:t>
      </w:r>
      <w:r w:rsidR="003C1BB7" w:rsidRPr="003C1BB7">
        <w:rPr>
          <w:rFonts w:ascii="Calibri Light" w:hAnsi="Calibri Light"/>
          <w:bCs/>
          <w:sz w:val="30"/>
          <w:szCs w:val="3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F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bCs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den>
                </m:f>
              </m:sub>
            </m:sSub>
          </m:e>
        </m:acc>
      </m:oMath>
    </w:p>
    <w:p w:rsidR="00DE0883" w:rsidRDefault="00DE0883" w:rsidP="00DE0883">
      <w:pPr>
        <w:spacing w:after="120"/>
        <w:rPr>
          <w:rFonts w:ascii="Calibri Light" w:hAnsi="Calibri Light"/>
          <w:bCs/>
        </w:rPr>
      </w:pPr>
    </w:p>
    <w:p w:rsidR="00DE0883" w:rsidRPr="003C1BB7" w:rsidRDefault="003C1BB7" w:rsidP="003C1BB7">
      <w:pPr>
        <w:pStyle w:val="Paragraphedeliste"/>
        <w:numPr>
          <w:ilvl w:val="0"/>
          <w:numId w:val="2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 w:rsidRPr="003C1BB7">
        <w:rPr>
          <w:rFonts w:ascii="Calibri Light" w:hAnsi="Calibri Light"/>
          <w:b/>
          <w:bCs/>
          <w:sz w:val="24"/>
          <w:szCs w:val="24"/>
          <w:u w:val="single"/>
        </w:rPr>
        <w:t>Exemples de forces</w:t>
      </w:r>
    </w:p>
    <w:p w:rsidR="003C1BB7" w:rsidRDefault="003C1BB7" w:rsidP="00F73CB5">
      <w:pPr>
        <w:pStyle w:val="Paragraphedeliste"/>
        <w:numPr>
          <w:ilvl w:val="0"/>
          <w:numId w:val="4"/>
        </w:numPr>
        <w:ind w:left="1560"/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La force d’interaction gravitationnelle</w:t>
      </w:r>
    </w:p>
    <w:p w:rsidR="00931EA2" w:rsidRDefault="00931EA2" w:rsidP="00931EA2">
      <w:pPr>
        <w:pStyle w:val="Paragraphedeliste"/>
        <w:ind w:left="1560"/>
        <w:rPr>
          <w:rFonts w:ascii="Calibri Light" w:hAnsi="Calibri Light"/>
          <w:b/>
          <w:bCs/>
          <w:u w:val="single"/>
        </w:rPr>
      </w:pPr>
    </w:p>
    <w:p w:rsidR="00931EA2" w:rsidRPr="00931EA2" w:rsidRDefault="00931EA2" w:rsidP="00931EA2">
      <w:pPr>
        <w:pStyle w:val="Paragraphedeliste"/>
        <w:spacing w:after="120"/>
        <w:ind w:left="57"/>
        <w:rPr>
          <w:rFonts w:asciiTheme="majorHAnsi" w:hAnsiTheme="majorHAnsi" w:cstheme="majorHAnsi"/>
          <w:sz w:val="20"/>
          <w:szCs w:val="20"/>
        </w:rPr>
      </w:pPr>
      <w:r w:rsidRPr="00931EA2">
        <w:rPr>
          <w:rFonts w:asciiTheme="majorHAnsi" w:hAnsiTheme="majorHAnsi" w:cstheme="majorHAnsi"/>
          <w:sz w:val="20"/>
          <w:szCs w:val="20"/>
        </w:rPr>
        <w:t>Deux corps A et B, de masses respectives m</w:t>
      </w:r>
      <w:r w:rsidRPr="00931EA2">
        <w:rPr>
          <w:rFonts w:asciiTheme="majorHAnsi" w:hAnsiTheme="majorHAnsi" w:cstheme="majorHAnsi"/>
          <w:sz w:val="20"/>
          <w:szCs w:val="20"/>
          <w:vertAlign w:val="subscript"/>
        </w:rPr>
        <w:t>A</w:t>
      </w:r>
      <w:r w:rsidRPr="00931EA2">
        <w:rPr>
          <w:rFonts w:asciiTheme="majorHAnsi" w:hAnsiTheme="majorHAnsi" w:cstheme="majorHAnsi"/>
          <w:sz w:val="20"/>
          <w:szCs w:val="20"/>
        </w:rPr>
        <w:t xml:space="preserve"> et </w:t>
      </w:r>
      <w:proofErr w:type="spellStart"/>
      <w:r w:rsidRPr="00931EA2">
        <w:rPr>
          <w:rFonts w:asciiTheme="majorHAnsi" w:hAnsiTheme="majorHAnsi" w:cstheme="majorHAnsi"/>
          <w:sz w:val="20"/>
          <w:szCs w:val="20"/>
        </w:rPr>
        <w:t>m</w:t>
      </w:r>
      <w:r w:rsidRPr="00931EA2">
        <w:rPr>
          <w:rFonts w:asciiTheme="majorHAnsi" w:hAnsiTheme="majorHAnsi" w:cstheme="majorHAnsi"/>
          <w:sz w:val="20"/>
          <w:szCs w:val="20"/>
          <w:vertAlign w:val="subscript"/>
        </w:rPr>
        <w:t>B</w:t>
      </w:r>
      <w:proofErr w:type="spellEnd"/>
      <w:r w:rsidRPr="00931EA2">
        <w:rPr>
          <w:rFonts w:asciiTheme="majorHAnsi" w:hAnsiTheme="majorHAnsi" w:cstheme="majorHAnsi"/>
          <w:sz w:val="20"/>
          <w:szCs w:val="20"/>
        </w:rPr>
        <w:t>, distants d’une distance d, exercent l’un sur l’autre une force toujours attractive d’intensité :</w:t>
      </w:r>
    </w:p>
    <w:p w:rsidR="00931EA2" w:rsidRPr="00931EA2" w:rsidRDefault="00931EA2" w:rsidP="00931EA2">
      <w:pPr>
        <w:pStyle w:val="Paragraphedeliste"/>
        <w:ind w:left="57"/>
        <w:rPr>
          <w:rFonts w:asciiTheme="majorHAnsi" w:eastAsiaTheme="minorEastAsia" w:hAnsiTheme="majorHAnsi" w:cstheme="maj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A/B</m:t>
              </m:r>
            </m:sub>
          </m:sSub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B/A</m:t>
              </m:r>
            </m:sub>
          </m:sSub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=F=G×</m:t>
          </m:r>
          <m:f>
            <m:fPr>
              <m:ctrlPr>
                <w:rPr>
                  <w:rFonts w:ascii="Cambria Math" w:hAnsi="Cambria Math" w:cstheme="majorHAnsi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d²</m:t>
              </m:r>
            </m:den>
          </m:f>
        </m:oMath>
      </m:oMathPara>
    </w:p>
    <w:p w:rsidR="00931EA2" w:rsidRPr="00931EA2" w:rsidRDefault="00931EA2" w:rsidP="00931EA2">
      <w:pPr>
        <w:pStyle w:val="Paragraphedeliste"/>
        <w:ind w:left="57"/>
        <w:rPr>
          <w:rFonts w:asciiTheme="majorHAnsi" w:eastAsiaTheme="minorEastAsia" w:hAnsiTheme="majorHAnsi" w:cstheme="majorHAnsi"/>
          <w:sz w:val="28"/>
          <w:szCs w:val="28"/>
        </w:rPr>
      </w:pPr>
    </w:p>
    <w:p w:rsidR="00931EA2" w:rsidRPr="005A1D0A" w:rsidRDefault="00931EA2" w:rsidP="00931EA2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A/B</m:t>
            </m:r>
          </m:sub>
        </m:sSub>
      </m:oMath>
      <w:r w:rsidRPr="005A1D0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gramStart"/>
      <w:r w:rsidRPr="005A1D0A">
        <w:rPr>
          <w:rFonts w:asciiTheme="majorHAnsi" w:eastAsiaTheme="minorEastAsia" w:hAnsiTheme="majorHAnsi" w:cstheme="majorHAnsi"/>
          <w:sz w:val="20"/>
          <w:szCs w:val="20"/>
        </w:rPr>
        <w:t>et</w:t>
      </w:r>
      <w:proofErr w:type="gramEnd"/>
      <w:r w:rsidRPr="005A1D0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B/A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 xml:space="preserve"> </m:t>
        </m:r>
      </m:oMath>
      <w:r w:rsidRPr="005A1D0A">
        <w:rPr>
          <w:rFonts w:asciiTheme="majorHAnsi" w:eastAsiaTheme="minorEastAsia" w:hAnsiTheme="majorHAnsi" w:cstheme="majorHAnsi"/>
          <w:sz w:val="20"/>
          <w:szCs w:val="20"/>
        </w:rPr>
        <w:t>en N</w:t>
      </w:r>
    </w:p>
    <w:p w:rsidR="005A1D0A" w:rsidRDefault="00931EA2" w:rsidP="005A1D0A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931EA2">
        <w:rPr>
          <w:rFonts w:asciiTheme="majorHAnsi" w:eastAsiaTheme="minorEastAsia" w:hAnsiTheme="majorHAnsi" w:cstheme="majorHAnsi"/>
          <w:sz w:val="20"/>
          <w:szCs w:val="20"/>
        </w:rPr>
        <w:t>m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bscript"/>
        </w:rPr>
        <w:t>A</w:t>
      </w:r>
      <w:proofErr w:type="gramEnd"/>
      <w:r w:rsidRPr="00931EA2">
        <w:rPr>
          <w:rFonts w:asciiTheme="majorHAnsi" w:eastAsiaTheme="minorEastAsia" w:hAnsiTheme="majorHAnsi" w:cstheme="majorHAnsi"/>
          <w:sz w:val="20"/>
          <w:szCs w:val="20"/>
        </w:rPr>
        <w:t xml:space="preserve"> et </w:t>
      </w:r>
      <w:proofErr w:type="spellStart"/>
      <w:r w:rsidRPr="00931EA2">
        <w:rPr>
          <w:rFonts w:asciiTheme="majorHAnsi" w:eastAsiaTheme="minorEastAsia" w:hAnsiTheme="majorHAnsi" w:cstheme="majorHAnsi"/>
          <w:sz w:val="20"/>
          <w:szCs w:val="20"/>
        </w:rPr>
        <w:t>m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bscript"/>
        </w:rPr>
        <w:t>B</w:t>
      </w:r>
      <w:proofErr w:type="spellEnd"/>
      <w:r w:rsidRPr="00931EA2">
        <w:rPr>
          <w:rFonts w:asciiTheme="majorHAnsi" w:eastAsiaTheme="minorEastAsia" w:hAnsiTheme="majorHAnsi" w:cstheme="majorHAnsi"/>
          <w:sz w:val="20"/>
          <w:szCs w:val="20"/>
        </w:rPr>
        <w:t xml:space="preserve"> en kg</w:t>
      </w:r>
    </w:p>
    <w:p w:rsidR="005A1D0A" w:rsidRDefault="00931EA2" w:rsidP="005A1D0A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5A1D0A">
        <w:rPr>
          <w:rFonts w:asciiTheme="majorHAnsi" w:eastAsiaTheme="minorEastAsia" w:hAnsiTheme="majorHAnsi" w:cstheme="majorHAnsi"/>
          <w:sz w:val="20"/>
          <w:szCs w:val="20"/>
        </w:rPr>
        <w:t>d</w:t>
      </w:r>
      <w:proofErr w:type="gramEnd"/>
      <w:r w:rsidRPr="005A1D0A">
        <w:rPr>
          <w:rFonts w:asciiTheme="majorHAnsi" w:eastAsiaTheme="minorEastAsia" w:hAnsiTheme="majorHAnsi" w:cstheme="majorHAnsi"/>
          <w:sz w:val="20"/>
          <w:szCs w:val="20"/>
        </w:rPr>
        <w:t xml:space="preserve"> en m</w:t>
      </w:r>
      <w:r w:rsidR="005A1D0A">
        <w:rPr>
          <w:rFonts w:asciiTheme="majorHAnsi" w:eastAsiaTheme="minorEastAsia" w:hAnsiTheme="majorHAnsi" w:cstheme="majorHAnsi"/>
          <w:sz w:val="20"/>
          <w:szCs w:val="20"/>
        </w:rPr>
        <w:t xml:space="preserve"> désigne la distance séparant les </w:t>
      </w:r>
      <w:r w:rsidR="005A1D0A" w:rsidRPr="005A1D0A">
        <w:rPr>
          <w:rFonts w:asciiTheme="majorHAnsi" w:eastAsiaTheme="minorEastAsia" w:hAnsiTheme="majorHAnsi" w:cstheme="majorHAnsi"/>
          <w:sz w:val="20"/>
          <w:szCs w:val="20"/>
          <w:u w:val="single"/>
        </w:rPr>
        <w:t>centres</w:t>
      </w:r>
      <w:r w:rsidR="005A1D0A">
        <w:rPr>
          <w:rFonts w:asciiTheme="majorHAnsi" w:eastAsiaTheme="minorEastAsia" w:hAnsiTheme="majorHAnsi" w:cstheme="majorHAnsi"/>
          <w:sz w:val="20"/>
          <w:szCs w:val="20"/>
        </w:rPr>
        <w:t xml:space="preserve"> de gravité de chacun des corps</w:t>
      </w:r>
    </w:p>
    <w:p w:rsidR="00931EA2" w:rsidRPr="005A1D0A" w:rsidRDefault="00931EA2" w:rsidP="005A1D0A">
      <w:pPr>
        <w:pStyle w:val="Paragraphedeliste"/>
        <w:ind w:left="57"/>
        <w:rPr>
          <w:rFonts w:asciiTheme="majorHAnsi" w:eastAsiaTheme="minorEastAsia" w:hAnsiTheme="majorHAnsi" w:cstheme="majorHAnsi"/>
        </w:rPr>
      </w:pPr>
      <w:r w:rsidRPr="00931EA2">
        <w:rPr>
          <w:rFonts w:asciiTheme="majorHAnsi" w:eastAsiaTheme="minorEastAsia" w:hAnsiTheme="majorHAnsi" w:cstheme="majorHAnsi"/>
          <w:sz w:val="20"/>
          <w:szCs w:val="20"/>
        </w:rPr>
        <w:t>G = 6,67.10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-11</w:t>
      </w:r>
      <w:r w:rsidRPr="00931EA2">
        <w:rPr>
          <w:rFonts w:asciiTheme="majorHAnsi" w:eastAsiaTheme="minorEastAsia" w:hAnsiTheme="majorHAnsi" w:cstheme="majorHAnsi"/>
          <w:sz w:val="20"/>
          <w:szCs w:val="20"/>
        </w:rPr>
        <w:t xml:space="preserve"> N.m².kg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-</w:t>
      </w:r>
      <w:proofErr w:type="gramStart"/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2</w:t>
      </w:r>
      <w:r w:rsidR="005A1D0A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 xml:space="preserve"> </w:t>
      </w:r>
      <w:r w:rsidR="005A1D0A">
        <w:rPr>
          <w:rFonts w:asciiTheme="majorHAnsi" w:eastAsiaTheme="minorEastAsia" w:hAnsiTheme="majorHAnsi" w:cstheme="majorHAnsi"/>
          <w:sz w:val="20"/>
          <w:szCs w:val="20"/>
        </w:rPr>
        <w:t xml:space="preserve"> est</w:t>
      </w:r>
      <w:proofErr w:type="gramEnd"/>
      <w:r w:rsidR="005A1D0A">
        <w:rPr>
          <w:rFonts w:asciiTheme="majorHAnsi" w:eastAsiaTheme="minorEastAsia" w:hAnsiTheme="majorHAnsi" w:cstheme="majorHAnsi"/>
          <w:sz w:val="20"/>
          <w:szCs w:val="20"/>
        </w:rPr>
        <w:t xml:space="preserve"> la constante de gravitation universelle</w:t>
      </w:r>
    </w:p>
    <w:p w:rsidR="00931EA2" w:rsidRPr="00931EA2" w:rsidRDefault="00931EA2" w:rsidP="00931EA2">
      <w:pPr>
        <w:rPr>
          <w:rFonts w:asciiTheme="majorHAnsi" w:eastAsiaTheme="minorEastAsia" w:hAnsiTheme="majorHAnsi" w:cstheme="majorHAnsi"/>
        </w:rPr>
      </w:pPr>
    </w:p>
    <w:p w:rsidR="00931EA2" w:rsidRDefault="00931EA2" w:rsidP="00931EA2">
      <w:pPr>
        <w:rPr>
          <w:rFonts w:asciiTheme="majorHAnsi" w:eastAsiaTheme="minorEastAsia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ajorHAnsi"/>
              </w:rPr>
              <m:t>A/B</m:t>
            </m:r>
          </m:sub>
        </m:sSub>
        <m:r>
          <w:rPr>
            <w:rFonts w:ascii="Cambria Math" w:hAnsi="Cambria Math" w:cstheme="majorHAnsi"/>
          </w:rPr>
          <m:t xml:space="preserve"> et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ajorHAnsi"/>
              </w:rPr>
              <m:t>B/A</m:t>
            </m:r>
          </m:sub>
        </m:sSub>
      </m:oMath>
      <w:r w:rsidRPr="00C17104">
        <w:rPr>
          <w:rFonts w:asciiTheme="majorHAnsi" w:eastAsiaTheme="minorEastAsia" w:hAnsiTheme="majorHAnsi" w:cstheme="majorHAnsi"/>
        </w:rPr>
        <w:t xml:space="preserve"> </w:t>
      </w:r>
      <w:proofErr w:type="gramStart"/>
      <w:r w:rsidRPr="00C17104">
        <w:rPr>
          <w:rFonts w:asciiTheme="majorHAnsi" w:eastAsiaTheme="minorEastAsia" w:hAnsiTheme="majorHAnsi" w:cstheme="majorHAnsi"/>
        </w:rPr>
        <w:t>ont</w:t>
      </w:r>
      <w:proofErr w:type="gramEnd"/>
      <w:r w:rsidRPr="00C17104">
        <w:rPr>
          <w:rFonts w:asciiTheme="majorHAnsi" w:eastAsiaTheme="minorEastAsia" w:hAnsiTheme="majorHAnsi" w:cstheme="majorHAnsi"/>
        </w:rPr>
        <w:t xml:space="preserve"> la même droite d’action et sont opposées :</w:t>
      </w:r>
    </w:p>
    <w:p w:rsidR="00931EA2" w:rsidRPr="00C17104" w:rsidRDefault="00931EA2" w:rsidP="00931EA2">
      <w:pPr>
        <w:rPr>
          <w:rFonts w:asciiTheme="majorHAnsi" w:eastAsiaTheme="minorEastAsia" w:hAnsiTheme="majorHAnsi" w:cstheme="majorHAnsi"/>
        </w:rPr>
      </w:pPr>
    </w:p>
    <w:p w:rsidR="00931EA2" w:rsidRDefault="00931EA2" w:rsidP="00931EA2">
      <w:pPr>
        <w:rPr>
          <w:rFonts w:asciiTheme="majorHAnsi" w:eastAsiaTheme="minorEastAsia" w:hAnsiTheme="majorHAnsi" w:cstheme="majorHAnsi"/>
        </w:rPr>
      </w:pPr>
      <w:r w:rsidRPr="00C17104">
        <w:rPr>
          <w:rFonts w:asciiTheme="majorHAnsi" w:eastAsiaTheme="minorEastAsia" w:hAnsiTheme="majorHAnsi" w:cstheme="majorHAnsi"/>
          <w:noProof/>
        </w:rPr>
        <mc:AlternateContent>
          <mc:Choice Requires="wpc">
            <w:drawing>
              <wp:inline distT="0" distB="0" distL="0" distR="0" wp14:anchorId="56A27F07" wp14:editId="32F01778">
                <wp:extent cx="6124575" cy="1666875"/>
                <wp:effectExtent l="0" t="19050" r="0" b="9525"/>
                <wp:docPr id="40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838200" y="257175"/>
                            <a:ext cx="781050" cy="762000"/>
                            <a:chOff x="2040" y="7965"/>
                            <a:chExt cx="1230" cy="1200"/>
                          </a:xfrm>
                        </wpg:grpSpPr>
                        <wps:wsp>
                          <wps:cNvPr id="19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7965"/>
                              <a:ext cx="1230" cy="1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5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2630" y="8538"/>
                              <a:ext cx="69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3249295" y="933450"/>
                            <a:ext cx="418465" cy="409575"/>
                            <a:chOff x="2040" y="7965"/>
                            <a:chExt cx="1230" cy="1200"/>
                          </a:xfrm>
                        </wpg:grpSpPr>
                        <wps:wsp>
                          <wps:cNvPr id="22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7965"/>
                              <a:ext cx="1230" cy="1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9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2630" y="8538"/>
                              <a:ext cx="69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10"/>
                        <wps:cNvCnPr>
                          <a:cxnSpLocks noChangeShapeType="1"/>
                          <a:stCxn id="20" idx="5"/>
                          <a:endCxn id="23" idx="3"/>
                        </wps:cNvCnPr>
                        <wps:spPr bwMode="auto">
                          <a:xfrm>
                            <a:off x="1219835" y="627380"/>
                            <a:ext cx="2250440" cy="505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250315" y="631190"/>
                            <a:ext cx="749935" cy="1689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700020" y="963930"/>
                            <a:ext cx="749935" cy="1689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361440" y="51435"/>
                            <a:ext cx="2250440" cy="505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ShapeType="1"/>
                          <a:stCxn id="20" idx="3"/>
                        </wps:cNvCnPr>
                        <wps:spPr bwMode="auto">
                          <a:xfrm flipV="1">
                            <a:off x="1250315" y="51435"/>
                            <a:ext cx="111125" cy="57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3450" y="553085"/>
                            <a:ext cx="111125" cy="57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38100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Default="00C63350" w:rsidP="00931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B/A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66675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Default="00C63350" w:rsidP="00931EA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A/B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7575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84575" y="923925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963930"/>
                            <a:ext cx="7620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Corps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1287780"/>
                            <a:ext cx="7620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Corps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1390" y="556895"/>
                            <a:ext cx="342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8980" y="1085850"/>
                            <a:ext cx="342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327275" y="51435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931EA2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A27F07" id="Zone de dessin 3" o:spid="_x0000_s1026" editas="canvas" style="width:482.25pt;height:131.25pt;mso-position-horizontal-relative:char;mso-position-vertical-relative:line" coordsize="61245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45;height:16668;visibility:visible;mso-wrap-style:square">
                  <v:fill o:detectmouseclick="t"/>
                  <v:path o:connecttype="none"/>
                </v:shape>
                <v:group id="Group 6" o:spid="_x0000_s1028" style="position:absolute;left:8382;top:2571;width:7810;height:7620" coordorigin="2040,7965" coordsize="1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4" o:spid="_x0000_s1029" style="position:absolute;left:2040;top:7965;width:12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oval id="Oval 5" o:spid="_x0000_s1030" style="position:absolute;left:2630;top:8538;width:69;height:7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qIb8A&#10;AADbAAAADwAAAGRycy9kb3ducmV2LnhtbESPwarCQAxF94L/MERwIzptFyK1ozweCLq0+gGhE9ti&#10;J1M7o9a/N4sHbxlu7slJsR9dp140hNazgXSVgCKuvG25NnC9HJYbUCEiW+w8k4EPBdjvppMCc+vf&#10;fKZXGWslEA45Gmhi7HOtQ9WQw7DyPbFkNz84jDIOtbYDvgXuOp0lyVo7bFkuNNjTb0PVvXw60cge&#10;Ze1OfPfppnp8TnoR+nRhzHw2/mxBRRrj//Jf+2gNZGIvvwgA9O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7GohvwAAANsAAAAPAAAAAAAAAAAAAAAAAJgCAABkcnMvZG93bnJl&#10;di54bWxQSwUGAAAAAAQABAD1AAAAhAMAAAAA&#10;" fillcolor="black [3213]"/>
                </v:group>
                <v:group id="Group 7" o:spid="_x0000_s1031" style="position:absolute;left:32492;top:9334;width:4185;height:4096" coordorigin="2040,7965" coordsize="1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8" o:spid="_x0000_s1032" style="position:absolute;left:2040;top:7965;width:12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oval id="Oval 9" o:spid="_x0000_s1033" style="position:absolute;left:2630;top:8538;width:69;height:7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0Vr4A&#10;AADbAAAADwAAAGRycy9kb3ducmV2LnhtbESPwQrCMBBE74L/EFbwIpq2gpRqFBEEPVr9gKVZ22Kz&#10;qU3U+vdGEDwOs/NmZ7XpTSOe1LnasoJ4FoEgLqyuuVRwOe+nKQjnkTU2lknBmxxs1sPBCjNtX3yi&#10;Z+5LESDsMlRQed9mUrqiIoNuZlvi4F1tZ9AH2ZVSd/gKcNPIJIoW0mDNoaHClnYVFbf8YcIbyT0v&#10;zZFvNk6L+/soJ66NJ0qNR/12CcJT7//Hv/RBK0jm8N0SAC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+9Fa+AAAA2wAAAA8AAAAAAAAAAAAAAAAAmAIAAGRycy9kb3ducmV2&#10;LnhtbFBLBQYAAAAABAAEAPUAAACDAwAAAAA=&#10;" fillcolor="black [3213]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12198;top:6273;width:22504;height:5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  <v:shape id="AutoShape 11" o:spid="_x0000_s1035" type="#_x0000_t32" style="position:absolute;left:12503;top:6311;width:7499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WZGcQAAADbAAAADwAAAGRycy9kb3ducmV2LnhtbESPQWvCQBSE74L/YXlCb7oxASnRVUol&#10;WNpemqZ4fWSfSTD7NmRXs/333UKhx2FmvmF2h2B6cafRdZYVrFcJCOLa6o4bBdVnsXwE4Tyyxt4y&#10;KfgmB4f9fLbDXNuJP+he+kZECLscFbTeD7mUrm7JoFvZgTh6Fzsa9FGOjdQjThFuepkmyUYa7Dgu&#10;tDjQc0v1tbwZBcG9H1/L7OtYnKesCFXWp2+ntVIPi/C0BeEp+P/wX/tFK0g38Psl/g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tZkZxAAAANsAAAAPAAAAAAAAAAAA&#10;AAAAAKECAABkcnMvZG93bnJldi54bWxQSwUGAAAAAAQABAD5AAAAkgMAAAAA&#10;" strokeweight="1.25pt">
                  <v:stroke endarrow="open" endarrowwidth="wide" endarrowlength="long"/>
                </v:shape>
                <v:shape id="AutoShape 12" o:spid="_x0000_s1036" type="#_x0000_t32" style="position:absolute;left:27000;top:9639;width:7499;height:1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HB8YAAADbAAAADwAAAGRycy9kb3ducmV2LnhtbESPX0sDMRDE3wW/Q9iCL2JzFrTl2rT4&#10;B8EHkfYq9HW5rJezl91rEtvTT28EwcdhZn7DLFaD79SRQmyFDVyPC1DEtdiWGwNv26erGaiYkC12&#10;wmTgiyKsludnCyytnHhDxyo1KkM4lmjApdSXWsfakcc4lp44e+8SPKYsQ6NtwFOG+05PiuJWe2w5&#10;Lzjs6cFRva8+vYGbw06+107Cy+VMDptq/fF67x6NuRgNd3NQiYb0H/5rP1sDkyn8fsk/QC9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LxwfGAAAA2wAAAA8AAAAAAAAA&#10;AAAAAAAAoQIAAGRycy9kb3ducmV2LnhtbFBLBQYAAAAABAAEAPkAAACUAwAAAAA=&#10;" strokeweight="1.25pt">
                  <v:stroke startarrow="open" startarrowwidth="wide" startarrowlength="long" endarrowwidth="wide" endarrowlength="long"/>
                </v:shape>
                <v:shape id="AutoShape 13" o:spid="_x0000_s1037" type="#_x0000_t32" style="position:absolute;left:13614;top:514;width:22504;height:5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2QSr8AAADbAAAADwAAAGRycy9kb3ducmV2LnhtbERPy4rCMBTdD/gP4QruxlQFHapRiuBz&#10;I+24cHlprm2xuSlN1Pr3ZiG4PJz3YtWZWjyodZVlBaNhBII4t7riQsH5f/P7B8J5ZI21ZVLwIger&#10;Ze9ngbG2T07pkflChBB2MSoovW9iKV1ekkE3tA1x4K62NegDbAupW3yGcFPLcRRNpcGKQ0OJDa1L&#10;ym/Z3SjY7LJJNTtOL+npkFz2O7mtk8YoNeh3yRyEp85/xR/3XisYh7HhS/g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R2QSr8AAADbAAAADwAAAAAAAAAAAAAAAACh&#10;AgAAZHJzL2Rvd25yZXYueG1sUEsFBgAAAAAEAAQA+QAAAI0DAAAAAA==&#10;">
                  <v:stroke startarrow="open" startarrowwidth="wide" startarrowlength="long" endarrow="open" endarrowwidth="wide" endarrowlength="long"/>
                </v:shape>
                <v:shape id="AutoShape 14" o:spid="_x0000_s1038" type="#_x0000_t32" style="position:absolute;left:12503;top:514;width:1111;height:57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yAv8UAAADbAAAADwAAAGRycy9kb3ducmV2LnhtbESP3WoCMRSE7wu+QzhC77pZLRS7NYoK&#10;UktB0Bbx8rA5+1M3J2uSutu3N4LQy2FmvmGm89404kLO15YVjJIUBHFudc2lgu+v9dMEhA/IGhvL&#10;pOCPPMxng4cpZtp2vKPLPpQiQthnqKAKoc2k9HlFBn1iW+LoFdYZDFG6UmqHXYSbRo7T9EUarDku&#10;VNjSqqL8tP81Ct797nxwxbL72C7yz5/V86ZbFkelHof94g1EoD78h+/tjVYwfo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yAv8UAAADbAAAADwAAAAAAAAAA&#10;AAAAAAChAgAAZHJzL2Rvd25yZXYueG1sUEsFBgAAAAAEAAQA+QAAAJMDAAAAAA==&#10;">
                  <v:stroke dashstyle="dash"/>
                </v:shape>
                <v:shape id="AutoShape 15" o:spid="_x0000_s1039" type="#_x0000_t32" style="position:absolute;left:34734;top:5530;width:1111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+//8IAAADbAAAADwAAAGRycy9kb3ducmV2LnhtbERPy2oCMRTdC/5DuII7J9MKIlOjqFC0&#10;FAo+KF1eJnce7eRmTKIz/n2zEFweznux6k0jbuR8bVnBS5KCIM6trrlUcD69T+YgfEDW2FgmBXfy&#10;sFoOBwvMtO34QLdjKEUMYZ+hgiqENpPS5xUZ9IltiSNXWGcwROhKqR12Mdw08jVNZ9JgzbGhwpa2&#10;FeV/x6tRsPOHy7crNt3H1zr//N1O992m+FFqPOrXbyAC9eEpfrj3WsE0ro9f4g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+//8IAAADbAAAADwAAAAAAAAAAAAAA&#10;AAChAgAAZHJzL2Rvd25yZXYueG1sUEsFBgAAAAAEAAQA+QAAAJAD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16192;top:3810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C63350" w:rsidRDefault="00C63350" w:rsidP="00931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B/A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7" o:spid="_x0000_s1041" type="#_x0000_t202" style="position:absolute;left:28194;top:6667;width:523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63350" w:rsidRDefault="00C63350" w:rsidP="00931EA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F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A/B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8" o:spid="_x0000_s1042" type="#_x0000_t202" style="position:absolute;left:9175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9" o:spid="_x0000_s1043" type="#_x0000_t202" style="position:absolute;left:35845;top:9239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0" o:spid="_x0000_s1044" type="#_x0000_t202" style="position:absolute;left:9239;top:9639;width:762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r>
                          <w:t>Corps A</w:t>
                        </w:r>
                      </w:p>
                    </w:txbxContent>
                  </v:textbox>
                </v:shape>
                <v:shape id="Text Box 21" o:spid="_x0000_s1045" type="#_x0000_t202" style="position:absolute;left:31337;top:12877;width:762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r>
                          <w:t>Corps B</w:t>
                        </w:r>
                      </w:p>
                    </w:txbxContent>
                  </v:textbox>
                </v:shape>
                <v:shape id="Text Box 22" o:spid="_x0000_s1046" type="#_x0000_t202" style="position:absolute;left:9613;top:5568;width:342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047" type="#_x0000_t202" style="position:absolute;left:32689;top:10858;width:342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47" o:spid="_x0000_s1048" type="#_x0000_t202" style="position:absolute;left:23272;top:514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C63350" w:rsidRPr="000D4C44" w:rsidRDefault="00C63350" w:rsidP="00931EA2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1EA2" w:rsidRPr="00AA2D8C" w:rsidRDefault="00931EA2" w:rsidP="00931EA2">
      <w:pPr>
        <w:rPr>
          <w:rFonts w:asciiTheme="majorHAnsi" w:eastAsiaTheme="minorEastAsia" w:hAnsiTheme="majorHAnsi" w:cstheme="majorHAnsi"/>
          <w:sz w:val="10"/>
          <w:szCs w:val="10"/>
        </w:rPr>
      </w:pPr>
    </w:p>
    <w:p w:rsidR="003C1BB7" w:rsidRPr="00A66B18" w:rsidRDefault="00A66B18" w:rsidP="00F73CB5">
      <w:pPr>
        <w:pStyle w:val="Paragraphedeliste"/>
        <w:numPr>
          <w:ilvl w:val="0"/>
          <w:numId w:val="4"/>
        </w:numPr>
        <w:ind w:left="1560"/>
        <w:rPr>
          <w:rFonts w:ascii="Calibri Light" w:hAnsi="Calibri Light"/>
          <w:b/>
          <w:bCs/>
          <w:u w:val="single"/>
        </w:rPr>
      </w:pPr>
      <w:r w:rsidRPr="00A66B18">
        <w:rPr>
          <w:rFonts w:ascii="Calibri Light" w:hAnsi="Calibri Light"/>
          <w:b/>
          <w:bCs/>
          <w:u w:val="single"/>
        </w:rPr>
        <w:t>Le poids d’un corps</w:t>
      </w:r>
    </w:p>
    <w:p w:rsidR="00A66B18" w:rsidRDefault="005A1D0A" w:rsidP="005A1D0A">
      <w:pPr>
        <w:ind w:left="851" w:hanging="851"/>
        <w:rPr>
          <w:rFonts w:ascii="Calibri Light" w:hAnsi="Calibri Light"/>
          <w:bCs/>
        </w:rPr>
      </w:pPr>
      <w:r w:rsidRPr="005A1D0A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 xml:space="preserve"> : </w:t>
      </w:r>
      <w:r w:rsidR="00A66B18">
        <w:rPr>
          <w:rFonts w:ascii="Calibri Light" w:hAnsi="Calibri Light"/>
          <w:bCs/>
        </w:rPr>
        <w:t>Le poids P d’un objet à la surface d’un astre</w:t>
      </w:r>
      <w:r>
        <w:rPr>
          <w:rFonts w:ascii="Calibri Light" w:hAnsi="Calibri Light"/>
          <w:bCs/>
        </w:rPr>
        <w:t xml:space="preserve"> A</w:t>
      </w:r>
      <w:r w:rsidR="00A66B18">
        <w:rPr>
          <w:rFonts w:ascii="Calibri Light" w:hAnsi="Calibri Light"/>
          <w:bCs/>
        </w:rPr>
        <w:t xml:space="preserve"> est la force d’interaction gravitationnelle exercée par l’astre sur</w:t>
      </w:r>
      <w:r>
        <w:rPr>
          <w:rFonts w:ascii="Calibri Light" w:hAnsi="Calibri Light"/>
          <w:bCs/>
        </w:rPr>
        <w:t xml:space="preserve"> cet </w:t>
      </w:r>
      <w:r w:rsidR="00A66B18">
        <w:rPr>
          <w:rFonts w:ascii="Calibri Light" w:hAnsi="Calibri Light"/>
          <w:bCs/>
        </w:rPr>
        <w:t>objet.</w:t>
      </w:r>
    </w:p>
    <w:p w:rsidR="00A66B18" w:rsidRDefault="00A66B18" w:rsidP="00A66B18">
      <w:pPr>
        <w:jc w:val="center"/>
        <w:rPr>
          <w:rFonts w:ascii="Calibri Light" w:hAnsi="Calibri Light"/>
          <w:bCs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  <w:r w:rsidRPr="00A66B18">
        <w:rPr>
          <w:rFonts w:ascii="Calibri Light" w:hAnsi="Calibri Light"/>
          <w:bCs/>
          <w:sz w:val="24"/>
          <w:szCs w:val="24"/>
        </w:rPr>
        <w:t xml:space="preserve"> =</w:t>
      </w:r>
      <w:r>
        <w:rPr>
          <w:rFonts w:ascii="Calibri Light" w:hAnsi="Calibri Light"/>
          <w:bCs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objet</m:t>
                    </m:r>
                  </m:den>
                </m:f>
              </m:sub>
            </m:sSub>
          </m:e>
        </m:acc>
      </m:oMath>
    </w:p>
    <w:p w:rsidR="005A1D0A" w:rsidRDefault="005A1D0A" w:rsidP="005A1D0A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 xml:space="preserve">Le poids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8A1CA0">
        <w:rPr>
          <w:rFonts w:ascii="Calibri Light" w:hAnsi="Calibri Light"/>
          <w:bCs/>
        </w:rPr>
        <w:t xml:space="preserve"> est donc un vecteur dirigé verticalement vers le bas, dont le point d’application est le centre de gravité de l’objet et qui </w:t>
      </w:r>
      <w:r w:rsidRPr="005A1D0A">
        <w:rPr>
          <w:rFonts w:ascii="Calibri Light" w:hAnsi="Calibri Light"/>
          <w:bCs/>
        </w:rPr>
        <w:t>a pour valeur :</w:t>
      </w:r>
    </w:p>
    <w:p w:rsidR="008A1CA0" w:rsidRPr="00AA2D8C" w:rsidRDefault="008A1CA0" w:rsidP="005A1D0A">
      <w:pPr>
        <w:rPr>
          <w:rFonts w:ascii="Calibri Light" w:hAnsi="Calibri Light"/>
          <w:bCs/>
          <w:sz w:val="10"/>
          <w:szCs w:val="10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2693"/>
      </w:tblGrid>
      <w:tr w:rsidR="005A1D0A" w:rsidRPr="005A1D0A" w:rsidTr="005A1D0A">
        <w:trPr>
          <w:trHeight w:val="556"/>
        </w:trPr>
        <w:tc>
          <w:tcPr>
            <w:tcW w:w="2693" w:type="dxa"/>
          </w:tcPr>
          <w:p w:rsidR="005A1D0A" w:rsidRPr="005A1D0A" w:rsidRDefault="005A1D0A" w:rsidP="00C63350">
            <w:pPr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</m:oMath>
            <w:r w:rsidRPr="005A1D0A"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G x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x 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objet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</m:oMath>
          </w:p>
        </w:tc>
      </w:tr>
    </w:tbl>
    <w:p w:rsidR="005A1D0A" w:rsidRPr="00AA2D8C" w:rsidRDefault="005A1D0A" w:rsidP="00A66B18">
      <w:pPr>
        <w:jc w:val="center"/>
        <w:rPr>
          <w:rFonts w:ascii="Calibri Light" w:hAnsi="Calibri Light"/>
          <w:bCs/>
          <w:sz w:val="10"/>
          <w:szCs w:val="10"/>
        </w:rPr>
      </w:pPr>
    </w:p>
    <w:p w:rsidR="005A1D0A" w:rsidRDefault="005A1D0A" w:rsidP="005A1D0A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>Où R</w:t>
      </w:r>
      <w:r w:rsidRPr="005A1D0A">
        <w:rPr>
          <w:rFonts w:ascii="Calibri Light" w:hAnsi="Calibri Light"/>
          <w:bCs/>
          <w:vertAlign w:val="subscript"/>
        </w:rPr>
        <w:t xml:space="preserve">A </w:t>
      </w:r>
      <w:r w:rsidRPr="005A1D0A">
        <w:rPr>
          <w:rFonts w:ascii="Calibri Light" w:hAnsi="Calibri Light"/>
          <w:bCs/>
        </w:rPr>
        <w:t>désigne le rayon de l’astre</w:t>
      </w:r>
      <w:r>
        <w:rPr>
          <w:rFonts w:ascii="Calibri Light" w:hAnsi="Calibri Light"/>
          <w:bCs/>
        </w:rPr>
        <w:t>.</w:t>
      </w:r>
    </w:p>
    <w:p w:rsidR="005A1D0A" w:rsidRDefault="005A1D0A" w:rsidP="005A1D0A">
      <w:pPr>
        <w:rPr>
          <w:rFonts w:ascii="Calibri Light" w:hAnsi="Calibri Light"/>
          <w:bCs/>
        </w:rPr>
      </w:pPr>
    </w:p>
    <w:p w:rsidR="005A1D0A" w:rsidRDefault="005A1D0A" w:rsidP="005A1D0A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> : on peut aussi écrire</w:t>
      </w:r>
    </w:p>
    <w:p w:rsidR="005A1D0A" w:rsidRDefault="005A1D0A" w:rsidP="005A1D0A">
      <w:pPr>
        <w:jc w:val="center"/>
        <w:rPr>
          <w:rFonts w:ascii="Calibri Light" w:hAnsi="Calibri Light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</m:oMath>
      <w:r w:rsidRPr="00A66B18">
        <w:rPr>
          <w:rFonts w:ascii="Calibri Light" w:hAnsi="Calibri Light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objet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x 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x 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</w:p>
    <w:p w:rsidR="005A1D0A" w:rsidRPr="00AA2D8C" w:rsidRDefault="005A1D0A" w:rsidP="005A1D0A">
      <w:pPr>
        <w:rPr>
          <w:rFonts w:ascii="Calibri Light" w:hAnsi="Calibri Light"/>
          <w:bCs/>
          <w:sz w:val="10"/>
          <w:szCs w:val="10"/>
        </w:rPr>
      </w:pPr>
    </w:p>
    <w:p w:rsidR="005A1D0A" w:rsidRDefault="005A1D0A" w:rsidP="005A1D0A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Ou encore 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2552"/>
      </w:tblGrid>
      <w:tr w:rsidR="005A1D0A" w:rsidRPr="005A1D0A" w:rsidTr="005A1D0A">
        <w:tc>
          <w:tcPr>
            <w:tcW w:w="2552" w:type="dxa"/>
          </w:tcPr>
          <w:p w:rsidR="005A1D0A" w:rsidRPr="005A1D0A" w:rsidRDefault="005A1D0A" w:rsidP="00C63350">
            <w:pPr>
              <w:rPr>
                <w:rFonts w:ascii="Calibri Light" w:hAnsi="Calibri Light"/>
                <w:bCs/>
                <w:sz w:val="24"/>
                <w:szCs w:val="24"/>
              </w:rPr>
            </w:pPr>
            <w:r w:rsidRPr="005A1D0A">
              <w:rPr>
                <w:rFonts w:ascii="Calibri Light" w:hAnsi="Calibri Light"/>
                <w:bCs/>
              </w:rPr>
              <w:t xml:space="preserve">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</m:oMath>
            <w:r w:rsidRPr="005A1D0A"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objet 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 g</m:t>
              </m:r>
            </m:oMath>
          </w:p>
        </w:tc>
      </w:tr>
    </w:tbl>
    <w:p w:rsidR="005A1D0A" w:rsidRPr="00AA2D8C" w:rsidRDefault="005A1D0A" w:rsidP="005A1D0A">
      <w:pPr>
        <w:rPr>
          <w:rFonts w:ascii="Calibri Light" w:hAnsi="Calibri Light"/>
          <w:bCs/>
          <w:sz w:val="10"/>
          <w:szCs w:val="10"/>
        </w:rPr>
      </w:pPr>
    </w:p>
    <w:p w:rsidR="005A1D0A" w:rsidRDefault="005A1D0A" w:rsidP="005A1D0A">
      <w:pPr>
        <w:spacing w:after="120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</w:rPr>
        <w:t xml:space="preserve">Avec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>=</m:t>
        </m:r>
      </m:oMath>
      <w:r w:rsidRPr="00A66B18">
        <w:rPr>
          <w:rFonts w:ascii="Calibri Light" w:hAnsi="Calibri Light"/>
          <w:bCs/>
          <w:sz w:val="24"/>
          <w:szCs w:val="24"/>
        </w:rPr>
        <w:t xml:space="preserve"> </w:t>
      </w:r>
      <w:r>
        <w:rPr>
          <w:rFonts w:ascii="Calibri Light" w:hAnsi="Calibri Light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x 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Calibri Light" w:hAnsi="Calibri Light"/>
          <w:bCs/>
          <w:sz w:val="24"/>
          <w:szCs w:val="24"/>
        </w:rPr>
        <w:t>.</w:t>
      </w:r>
    </w:p>
    <w:p w:rsidR="005A1D0A" w:rsidRDefault="005A1D0A" w:rsidP="005A1D0A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>On retrouve ainsi l’expression du poids vue au collège.</w:t>
      </w:r>
    </w:p>
    <w:p w:rsidR="008A1CA0" w:rsidRDefault="008A1CA0" w:rsidP="005A1D0A">
      <w:pPr>
        <w:rPr>
          <w:rFonts w:ascii="Calibri Light" w:hAnsi="Calibri Light"/>
          <w:bCs/>
        </w:rPr>
      </w:pPr>
    </w:p>
    <w:p w:rsidR="008A1CA0" w:rsidRDefault="008A1CA0" w:rsidP="005A1D0A">
      <w:pPr>
        <w:rPr>
          <w:rFonts w:ascii="Calibri Light" w:hAnsi="Calibri Light"/>
          <w:bCs/>
        </w:rPr>
      </w:pPr>
    </w:p>
    <w:p w:rsidR="008A1CA0" w:rsidRPr="00A66B18" w:rsidRDefault="008A1CA0" w:rsidP="00F73CB5">
      <w:pPr>
        <w:pStyle w:val="Paragraphedeliste"/>
        <w:numPr>
          <w:ilvl w:val="0"/>
          <w:numId w:val="4"/>
        </w:numPr>
        <w:ind w:left="1560"/>
        <w:rPr>
          <w:rFonts w:ascii="Calibri Light" w:hAnsi="Calibri Light"/>
          <w:b/>
          <w:bCs/>
          <w:u w:val="single"/>
        </w:rPr>
      </w:pPr>
      <w:r w:rsidRPr="008A1CA0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9525</wp:posOffset>
            </wp:positionV>
            <wp:extent cx="2114550" cy="935990"/>
            <wp:effectExtent l="0" t="0" r="0" b="0"/>
            <wp:wrapTight wrapText="bothSides">
              <wp:wrapPolygon edited="0">
                <wp:start x="0" y="0"/>
                <wp:lineTo x="0" y="21102"/>
                <wp:lineTo x="21405" y="21102"/>
                <wp:lineTo x="21405" y="0"/>
                <wp:lineTo x="0" y="0"/>
              </wp:wrapPolygon>
            </wp:wrapTight>
            <wp:docPr id="1" name="Image 1" descr="Résultat de recherche d'images pour &quot;poids et réaction supp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ids et réaction suppo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CA0">
        <w:rPr>
          <w:rFonts w:asciiTheme="majorHAnsi" w:hAnsiTheme="majorHAnsi" w:cstheme="majorHAnsi"/>
          <w:b/>
          <w:noProof/>
          <w:u w:val="single"/>
        </w:rPr>
        <w:t>Réaction du</w:t>
      </w:r>
      <w:r>
        <w:rPr>
          <w:rFonts w:ascii="Calibri Light" w:hAnsi="Calibri Light"/>
          <w:b/>
          <w:bCs/>
          <w:u w:val="single"/>
        </w:rPr>
        <w:t xml:space="preserve"> support </w:t>
      </w:r>
    </w:p>
    <w:p w:rsidR="008A1CA0" w:rsidRDefault="008A1CA0" w:rsidP="008A1CA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> : la réaction du support est la force exercée</w:t>
      </w:r>
      <w:r w:rsidR="00AA2D8C">
        <w:rPr>
          <w:rFonts w:ascii="Calibri Light" w:hAnsi="Calibri Light"/>
          <w:bCs/>
        </w:rPr>
        <w:t xml:space="preserve"> par le support pour s’opposer à l’action du système qui s’appuie sur lui. </w:t>
      </w:r>
    </w:p>
    <w:p w:rsidR="00AA2D8C" w:rsidRDefault="00AA2D8C" w:rsidP="008A1CA0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Elle est notée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ascii="Calibri Light" w:hAnsi="Calibri Light"/>
          <w:bCs/>
        </w:rPr>
        <w:t xml:space="preserve"> et ses caractéristiques dépendent du système et des autres forces qui s’exercent sur lui.</w:t>
      </w:r>
    </w:p>
    <w:p w:rsidR="00AA2D8C" w:rsidRDefault="00AA2D8C" w:rsidP="008A1CA0">
      <w:pPr>
        <w:rPr>
          <w:rFonts w:ascii="Calibri Light" w:hAnsi="Calibri Light"/>
          <w:bCs/>
        </w:rPr>
      </w:pPr>
    </w:p>
    <w:p w:rsidR="00AA2D8C" w:rsidRDefault="00AA2D8C" w:rsidP="00AA2D8C">
      <w:pPr>
        <w:rPr>
          <w:rFonts w:ascii="Calibri Light" w:hAnsi="Calibri Light"/>
          <w:bCs/>
        </w:rPr>
      </w:pPr>
      <w:r w:rsidRPr="00AA2D8C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 xml:space="preserve"> : si le système est immobile et qu’il n’est soumis qu’à son poids et à la réaction du support alors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ascii="Calibri Light" w:hAnsi="Calibri Light"/>
          <w:bCs/>
        </w:rPr>
        <w:t xml:space="preserve"> a pour :</w:t>
      </w:r>
    </w:p>
    <w:p w:rsidR="00AA2D8C" w:rsidRDefault="00AA2D8C" w:rsidP="00F73CB5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 w:rsidRPr="00AA2D8C">
        <w:rPr>
          <w:rFonts w:ascii="Calibri Light" w:hAnsi="Calibri Light"/>
          <w:bCs/>
          <w:sz w:val="20"/>
          <w:szCs w:val="20"/>
        </w:rPr>
        <w:t>Point d’application : le point de contact entre l’objet et le support</w:t>
      </w:r>
    </w:p>
    <w:p w:rsidR="00AA2D8C" w:rsidRDefault="00AA2D8C" w:rsidP="00F73CB5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Direction : la verticale</w:t>
      </w:r>
    </w:p>
    <w:p w:rsidR="00AA2D8C" w:rsidRDefault="00AA2D8C" w:rsidP="00F73CB5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Sens : vers le haut</w:t>
      </w:r>
    </w:p>
    <w:p w:rsidR="00AA2D8C" w:rsidRPr="00AA2D8C" w:rsidRDefault="00AA2D8C" w:rsidP="00F73CB5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Valeur : la même que P</w:t>
      </w:r>
    </w:p>
    <w:p w:rsidR="00AA2D8C" w:rsidRDefault="00AA2D8C" w:rsidP="008A1CA0">
      <w:pPr>
        <w:rPr>
          <w:rFonts w:ascii="Calibri Light" w:hAnsi="Calibri Light"/>
          <w:bCs/>
        </w:rPr>
      </w:pPr>
    </w:p>
    <w:p w:rsidR="00AA2D8C" w:rsidRDefault="00AA2D8C" w:rsidP="008A1CA0">
      <w:pPr>
        <w:rPr>
          <w:rFonts w:ascii="Calibri Light" w:hAnsi="Calibri Light"/>
          <w:bCs/>
        </w:rPr>
      </w:pPr>
    </w:p>
    <w:p w:rsidR="00AA2D8C" w:rsidRDefault="00AA2D8C" w:rsidP="00F73CB5">
      <w:pPr>
        <w:pStyle w:val="Paragraphedeliste"/>
        <w:numPr>
          <w:ilvl w:val="0"/>
          <w:numId w:val="4"/>
        </w:numPr>
        <w:ind w:left="1560"/>
        <w:rPr>
          <w:rFonts w:ascii="Calibri Light" w:hAnsi="Calibri Light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7620</wp:posOffset>
            </wp:positionV>
            <wp:extent cx="1465580" cy="1323975"/>
            <wp:effectExtent l="0" t="0" r="1270" b="9525"/>
            <wp:wrapTight wrapText="bothSides">
              <wp:wrapPolygon edited="0">
                <wp:start x="0" y="0"/>
                <wp:lineTo x="0" y="21445"/>
                <wp:lineTo x="21338" y="21445"/>
                <wp:lineTo x="2133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/>
          <w:b/>
          <w:bCs/>
          <w:u w:val="single"/>
        </w:rPr>
        <w:t>Force exercée par un fil</w:t>
      </w:r>
    </w:p>
    <w:p w:rsidR="00AA2D8C" w:rsidRDefault="008D2A08" w:rsidP="00AA2D8C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Cette force est souvent </w:t>
      </w:r>
      <w:proofErr w:type="gramStart"/>
      <w:r>
        <w:rPr>
          <w:rFonts w:ascii="Calibri Light" w:hAnsi="Calibri Light"/>
          <w:bCs/>
        </w:rPr>
        <w:t xml:space="preserve">notée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ascii="Calibri Light" w:hAnsi="Calibri Light"/>
          <w:bCs/>
        </w:rPr>
        <w:t>. Sa direction est celle du fil, elle est orientée de l’extrémité en contact avec le système vers l’extrémité opposée.</w:t>
      </w:r>
    </w:p>
    <w:p w:rsidR="002049D3" w:rsidRDefault="002049D3" w:rsidP="00AA2D8C">
      <w:pPr>
        <w:rPr>
          <w:rFonts w:ascii="Calibri Light" w:hAnsi="Calibri Light"/>
          <w:bCs/>
        </w:rPr>
      </w:pPr>
    </w:p>
    <w:p w:rsidR="008D2A08" w:rsidRDefault="008D2A08" w:rsidP="00AA2D8C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Sa valeur dépend de différents paramètres.</w:t>
      </w:r>
      <w:r w:rsidR="002049D3">
        <w:rPr>
          <w:rFonts w:ascii="Calibri Light" w:hAnsi="Calibri Light"/>
          <w:bCs/>
        </w:rPr>
        <w:t xml:space="preserve"> Elle est égale à P si le fil est vertical et que le système est immobile</w:t>
      </w:r>
    </w:p>
    <w:p w:rsidR="008D2A08" w:rsidRDefault="008D2A08" w:rsidP="00AA2D8C">
      <w:pPr>
        <w:rPr>
          <w:rFonts w:ascii="Calibri Light" w:hAnsi="Calibri Light"/>
          <w:bCs/>
        </w:rPr>
      </w:pPr>
    </w:p>
    <w:tbl>
      <w:tblPr>
        <w:tblpPr w:leftFromText="141" w:rightFromText="141" w:vertAnchor="page" w:horzAnchor="margin" w:tblpX="-314" w:tblpY="603"/>
        <w:tblW w:w="1003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C63350" w:rsidRPr="005A0899" w:rsidTr="00C63350">
        <w:trPr>
          <w:trHeight w:val="1217"/>
        </w:trPr>
        <w:tc>
          <w:tcPr>
            <w:tcW w:w="10035" w:type="dxa"/>
            <w:shd w:val="clear" w:color="auto" w:fill="auto"/>
          </w:tcPr>
          <w:p w:rsidR="00C63350" w:rsidRPr="005A0899" w:rsidRDefault="00C63350" w:rsidP="00C63350">
            <w:pPr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C63350" w:rsidRDefault="00C63350" w:rsidP="00C6335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Thème 2</w:t>
            </w:r>
            <w:r w:rsidRPr="00B540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Mouvement et interactions</w:t>
            </w:r>
          </w:p>
          <w:p w:rsidR="00C63350" w:rsidRPr="00B54060" w:rsidRDefault="00C63350" w:rsidP="00C63350">
            <w:pPr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:rsidR="00C63350" w:rsidRPr="005A0899" w:rsidRDefault="00C63350" w:rsidP="00C6335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5A0899">
              <w:rPr>
                <w:rFonts w:asciiTheme="majorHAnsi" w:hAnsiTheme="majorHAnsi" w:cstheme="majorHAnsi"/>
                <w:b/>
                <w:bCs/>
                <w:sz w:val="40"/>
              </w:rPr>
              <w:t xml:space="preserve">Chapitre </w:t>
            </w:r>
            <w:r>
              <w:rPr>
                <w:rFonts w:asciiTheme="majorHAnsi" w:hAnsiTheme="majorHAnsi" w:cstheme="majorHAnsi"/>
                <w:b/>
                <w:bCs/>
                <w:sz w:val="40"/>
              </w:rPr>
              <w:t>2 : Modélisation d’une action par une force</w:t>
            </w:r>
            <w:r w:rsidRPr="005A0899">
              <w:rPr>
                <w:rFonts w:asciiTheme="majorHAnsi" w:hAnsiTheme="majorHAnsi" w:cstheme="majorHAnsi"/>
                <w:b/>
                <w:bCs/>
                <w:sz w:val="28"/>
              </w:rPr>
              <w:t xml:space="preserve"> </w:t>
            </w:r>
          </w:p>
        </w:tc>
      </w:tr>
    </w:tbl>
    <w:p w:rsidR="00C63350" w:rsidRDefault="00C63350" w:rsidP="00C63350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63350" w:rsidRDefault="00C63350" w:rsidP="00C63350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63350" w:rsidRDefault="00C63350" w:rsidP="00C63350">
      <w:pPr>
        <w:spacing w:after="60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C63350" w:rsidRDefault="00C63350" w:rsidP="00F73CB5">
      <w:pPr>
        <w:pStyle w:val="Paragraphedeliste"/>
        <w:numPr>
          <w:ilvl w:val="0"/>
          <w:numId w:val="5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Action mécanique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Une action mécanique est une action capable de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dit qu’un objet A </w:t>
      </w:r>
      <w:proofErr w:type="spellStart"/>
      <w:r>
        <w:rPr>
          <w:rFonts w:ascii="Calibri Light" w:hAnsi="Calibri Light"/>
          <w:bCs/>
        </w:rPr>
        <w:t>exerce</w:t>
      </w:r>
      <w:proofErr w:type="spellEnd"/>
      <w:r>
        <w:rPr>
          <w:rFonts w:ascii="Calibri Light" w:hAnsi="Calibri Light"/>
          <w:bCs/>
        </w:rPr>
        <w:t xml:space="preserve"> une action mécanique de contact sur un objet B lorsque cette action nécessite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 w:rsidRPr="003C1BB7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Cs/>
        </w:rPr>
        <w:t xml:space="preserve"> :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On dit qu’un objet A </w:t>
      </w:r>
      <w:proofErr w:type="spellStart"/>
      <w:r>
        <w:rPr>
          <w:rFonts w:ascii="Calibri Light" w:hAnsi="Calibri Light"/>
          <w:bCs/>
        </w:rPr>
        <w:t>exerce</w:t>
      </w:r>
      <w:proofErr w:type="spellEnd"/>
      <w:r>
        <w:rPr>
          <w:rFonts w:ascii="Calibri Light" w:hAnsi="Calibri Light"/>
          <w:bCs/>
        </w:rPr>
        <w:t xml:space="preserve"> une action mécanique à distance sur un objet B lorsque cette action ne nécessite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 </w:t>
      </w:r>
      <w:r w:rsidRPr="003C1BB7">
        <w:rPr>
          <w:rFonts w:ascii="Calibri Light" w:hAnsi="Calibri Light"/>
          <w:bCs/>
          <w:u w:val="single"/>
        </w:rPr>
        <w:t>Ex</w:t>
      </w:r>
      <w:r>
        <w:rPr>
          <w:rFonts w:ascii="Calibri Light" w:hAnsi="Calibri Light"/>
          <w:bCs/>
        </w:rPr>
        <w:t xml:space="preserve"> :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157480</wp:posOffset>
                </wp:positionV>
                <wp:extent cx="923925" cy="1619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A2B7" id="Rectangle 52" o:spid="_x0000_s1026" style="position:absolute;margin-left:411.3pt;margin-top:12.4pt;width:7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4DA099C" wp14:editId="4BAF9A69">
            <wp:simplePos x="0" y="0"/>
            <wp:positionH relativeFrom="margin">
              <wp:posOffset>3746500</wp:posOffset>
            </wp:positionH>
            <wp:positionV relativeFrom="paragraph">
              <wp:posOffset>186055</wp:posOffset>
            </wp:positionV>
            <wp:extent cx="242316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396" y="21295"/>
                <wp:lineTo x="21396" y="0"/>
                <wp:lineTo x="0" y="0"/>
              </wp:wrapPolygon>
            </wp:wrapTight>
            <wp:docPr id="48" name="Image 4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3350" w:rsidRDefault="00C63350" w:rsidP="00F73CB5">
      <w:pPr>
        <w:pStyle w:val="Paragraphedeliste"/>
        <w:numPr>
          <w:ilvl w:val="0"/>
          <w:numId w:val="5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029C0" wp14:editId="071E6D4A">
                <wp:simplePos x="0" y="0"/>
                <wp:positionH relativeFrom="margin">
                  <wp:posOffset>5672455</wp:posOffset>
                </wp:positionH>
                <wp:positionV relativeFrom="paragraph">
                  <wp:posOffset>250190</wp:posOffset>
                </wp:positionV>
                <wp:extent cx="533400" cy="24765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A2B7E" id="Rectangle 53" o:spid="_x0000_s1026" style="position:absolute;margin-left:446.65pt;margin-top:19.7pt;width:42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Calibri Light" w:hAnsi="Calibri Light"/>
          <w:b/>
          <w:bCs/>
          <w:sz w:val="24"/>
          <w:szCs w:val="24"/>
          <w:u w:val="single"/>
        </w:rPr>
        <w:t>Force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La force est la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. C’est un vecteur caractérisé par :</w:t>
      </w:r>
    </w:p>
    <w:p w:rsid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C63350">
        <w:rPr>
          <w:rFonts w:ascii="Calibri Light" w:hAnsi="Calibri Light"/>
          <w:bCs/>
          <w:sz w:val="20"/>
          <w:szCs w:val="20"/>
        </w:rPr>
        <w:t xml:space="preserve">Son point d’application : </w:t>
      </w:r>
    </w:p>
    <w:p w:rsid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C63350">
        <w:rPr>
          <w:rFonts w:ascii="Calibri Light" w:hAnsi="Calibri Light"/>
          <w:bCs/>
          <w:sz w:val="20"/>
          <w:szCs w:val="20"/>
        </w:rPr>
        <w:t xml:space="preserve">Sa direction : </w:t>
      </w:r>
    </w:p>
    <w:p w:rsidR="00C63350" w:rsidRP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 w:rsidRPr="00C63350">
        <w:rPr>
          <w:rFonts w:ascii="Calibri Light" w:hAnsi="Calibri Light"/>
          <w:bCs/>
          <w:sz w:val="20"/>
          <w:szCs w:val="20"/>
        </w:rPr>
        <w:t xml:space="preserve">Son sens : </w:t>
      </w:r>
    </w:p>
    <w:p w:rsidR="00C63350" w:rsidRPr="00DE0883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ind w:left="714" w:hanging="357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4CC7B" wp14:editId="6BA57C33">
                <wp:simplePos x="0" y="0"/>
                <wp:positionH relativeFrom="margin">
                  <wp:posOffset>4994910</wp:posOffset>
                </wp:positionH>
                <wp:positionV relativeFrom="paragraph">
                  <wp:posOffset>10160</wp:posOffset>
                </wp:positionV>
                <wp:extent cx="819150" cy="2476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E99C" id="Rectangle 54" o:spid="_x0000_s1026" style="position:absolute;margin-left:393.3pt;margin-top:.8pt;width:64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  <w:r w:rsidRPr="00DE0883">
        <w:rPr>
          <w:rFonts w:ascii="Calibri Light" w:hAnsi="Calibri Light"/>
          <w:bCs/>
          <w:sz w:val="20"/>
          <w:szCs w:val="20"/>
        </w:rPr>
        <w:t xml:space="preserve">Sa </w:t>
      </w:r>
      <w:r>
        <w:rPr>
          <w:rFonts w:ascii="Calibri Light" w:hAnsi="Calibri Light"/>
          <w:bCs/>
          <w:sz w:val="20"/>
          <w:szCs w:val="20"/>
        </w:rPr>
        <w:t>norme :</w:t>
      </w: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F73CB5">
      <w:pPr>
        <w:pStyle w:val="Paragraphedeliste"/>
        <w:numPr>
          <w:ilvl w:val="0"/>
          <w:numId w:val="5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>
        <w:rPr>
          <w:rFonts w:ascii="Calibri Light" w:hAnsi="Calibri Light"/>
          <w:b/>
          <w:bCs/>
          <w:sz w:val="24"/>
          <w:szCs w:val="24"/>
          <w:u w:val="single"/>
        </w:rPr>
        <w:t>Principe des actions réciproques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Deux corps sont en interaction s’ils exercent une action l’un sur l’autre.</w:t>
      </w:r>
      <w:r w:rsidRPr="00C63350">
        <w:rPr>
          <w:noProof/>
        </w:rPr>
        <w:t xml:space="preserve">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Lorsque deux corps A et B sont en interaction, la force exercée par le corps A sur le corps B est de même norme, de même direction et de sens opposé à celle exercée par le corps B sur le corps A :</w:t>
      </w:r>
    </w:p>
    <w:p w:rsidR="00C63350" w:rsidRPr="003C1BB7" w:rsidRDefault="00C63350" w:rsidP="00C63350">
      <w:pPr>
        <w:spacing w:after="120"/>
        <w:jc w:val="center"/>
        <w:rPr>
          <w:rFonts w:ascii="Calibri Light" w:hAnsi="Calibri Light"/>
          <w:bCs/>
          <w:sz w:val="30"/>
          <w:szCs w:val="30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F</m:t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bCs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B</m:t>
                    </m:r>
                  </m:den>
                </m:f>
              </m:sub>
            </m:sSub>
          </m:e>
        </m:acc>
      </m:oMath>
      <w:r w:rsidRPr="003C1BB7">
        <w:rPr>
          <w:rFonts w:ascii="Calibri Light" w:hAnsi="Calibri Light"/>
          <w:bCs/>
          <w:sz w:val="30"/>
          <w:szCs w:val="30"/>
        </w:rPr>
        <w:t xml:space="preserve"> =</w:t>
      </w:r>
      <w:r>
        <w:rPr>
          <w:rFonts w:ascii="Calibri Light" w:hAnsi="Calibri Light"/>
          <w:bCs/>
          <w:sz w:val="30"/>
          <w:szCs w:val="30"/>
        </w:rPr>
        <w:t xml:space="preserve"> </w:t>
      </w:r>
    </w:p>
    <w:p w:rsidR="00C63350" w:rsidRDefault="00C63350" w:rsidP="00C63350">
      <w:pPr>
        <w:spacing w:after="120"/>
        <w:rPr>
          <w:rFonts w:ascii="Calibri Light" w:hAnsi="Calibri Light"/>
          <w:bCs/>
        </w:rPr>
      </w:pPr>
    </w:p>
    <w:p w:rsidR="00C63350" w:rsidRPr="003C1BB7" w:rsidRDefault="00C63350" w:rsidP="00F73CB5">
      <w:pPr>
        <w:pStyle w:val="Paragraphedeliste"/>
        <w:numPr>
          <w:ilvl w:val="0"/>
          <w:numId w:val="5"/>
        </w:numPr>
        <w:spacing w:after="240" w:line="240" w:lineRule="auto"/>
        <w:contextualSpacing w:val="0"/>
        <w:rPr>
          <w:rFonts w:ascii="Calibri Light" w:hAnsi="Calibri Light"/>
          <w:b/>
          <w:bCs/>
          <w:sz w:val="24"/>
          <w:szCs w:val="24"/>
          <w:u w:val="single"/>
        </w:rPr>
      </w:pPr>
      <w:r w:rsidRPr="003C1BB7">
        <w:rPr>
          <w:rFonts w:ascii="Calibri Light" w:hAnsi="Calibri Light"/>
          <w:b/>
          <w:bCs/>
          <w:sz w:val="24"/>
          <w:szCs w:val="24"/>
          <w:u w:val="single"/>
        </w:rPr>
        <w:t>Exemples de forces</w:t>
      </w:r>
    </w:p>
    <w:p w:rsidR="00C63350" w:rsidRDefault="00C63350" w:rsidP="00F73CB5">
      <w:pPr>
        <w:pStyle w:val="Paragraphedeliste"/>
        <w:numPr>
          <w:ilvl w:val="0"/>
          <w:numId w:val="6"/>
        </w:numPr>
        <w:rPr>
          <w:rFonts w:ascii="Calibri Light" w:hAnsi="Calibri Light"/>
          <w:b/>
          <w:bCs/>
          <w:u w:val="single"/>
        </w:rPr>
      </w:pPr>
      <w:r>
        <w:rPr>
          <w:rFonts w:ascii="Calibri Light" w:hAnsi="Calibri Light"/>
          <w:b/>
          <w:bCs/>
          <w:u w:val="single"/>
        </w:rPr>
        <w:t>La force d’interaction gravitationnelle</w:t>
      </w:r>
    </w:p>
    <w:p w:rsidR="00C63350" w:rsidRDefault="00C63350" w:rsidP="00C63350">
      <w:pPr>
        <w:pStyle w:val="Paragraphedeliste"/>
        <w:ind w:left="1560"/>
        <w:rPr>
          <w:rFonts w:ascii="Calibri Light" w:hAnsi="Calibri Light"/>
          <w:b/>
          <w:bCs/>
          <w:u w:val="single"/>
        </w:rPr>
      </w:pPr>
    </w:p>
    <w:p w:rsidR="00C63350" w:rsidRDefault="00C63350" w:rsidP="00C63350">
      <w:pPr>
        <w:pStyle w:val="Paragraphedeliste"/>
        <w:spacing w:after="120"/>
        <w:ind w:left="57"/>
        <w:rPr>
          <w:rFonts w:asciiTheme="majorHAnsi" w:hAnsiTheme="majorHAnsi" w:cstheme="majorHAnsi"/>
          <w:sz w:val="20"/>
          <w:szCs w:val="20"/>
        </w:rPr>
      </w:pPr>
      <w:r w:rsidRPr="00931EA2">
        <w:rPr>
          <w:rFonts w:asciiTheme="majorHAnsi" w:hAnsiTheme="majorHAnsi" w:cstheme="majorHAnsi"/>
          <w:sz w:val="20"/>
          <w:szCs w:val="20"/>
        </w:rPr>
        <w:t>Deux corps A et B, de masses respectives m</w:t>
      </w:r>
      <w:r w:rsidRPr="00931EA2">
        <w:rPr>
          <w:rFonts w:asciiTheme="majorHAnsi" w:hAnsiTheme="majorHAnsi" w:cstheme="majorHAnsi"/>
          <w:sz w:val="20"/>
          <w:szCs w:val="20"/>
          <w:vertAlign w:val="subscript"/>
        </w:rPr>
        <w:t>A</w:t>
      </w:r>
      <w:r w:rsidRPr="00931EA2">
        <w:rPr>
          <w:rFonts w:asciiTheme="majorHAnsi" w:hAnsiTheme="majorHAnsi" w:cstheme="majorHAnsi"/>
          <w:sz w:val="20"/>
          <w:szCs w:val="20"/>
        </w:rPr>
        <w:t xml:space="preserve"> et </w:t>
      </w:r>
      <w:proofErr w:type="spellStart"/>
      <w:r w:rsidRPr="00931EA2">
        <w:rPr>
          <w:rFonts w:asciiTheme="majorHAnsi" w:hAnsiTheme="majorHAnsi" w:cstheme="majorHAnsi"/>
          <w:sz w:val="20"/>
          <w:szCs w:val="20"/>
        </w:rPr>
        <w:t>m</w:t>
      </w:r>
      <w:r w:rsidRPr="00931EA2">
        <w:rPr>
          <w:rFonts w:asciiTheme="majorHAnsi" w:hAnsiTheme="majorHAnsi" w:cstheme="majorHAnsi"/>
          <w:sz w:val="20"/>
          <w:szCs w:val="20"/>
          <w:vertAlign w:val="subscript"/>
        </w:rPr>
        <w:t>B</w:t>
      </w:r>
      <w:proofErr w:type="spellEnd"/>
      <w:r w:rsidRPr="00931EA2">
        <w:rPr>
          <w:rFonts w:asciiTheme="majorHAnsi" w:hAnsiTheme="majorHAnsi" w:cstheme="majorHAnsi"/>
          <w:sz w:val="20"/>
          <w:szCs w:val="20"/>
        </w:rPr>
        <w:t>, distants d’une distance d, exercent l’un sur l’autre une force toujours attractive d’intensité :</w:t>
      </w:r>
    </w:p>
    <w:p w:rsidR="00C63350" w:rsidRPr="00C63350" w:rsidRDefault="00C63350" w:rsidP="00C63350">
      <w:pPr>
        <w:pStyle w:val="Paragraphedeliste"/>
        <w:spacing w:after="120"/>
        <w:ind w:left="57"/>
        <w:rPr>
          <w:rFonts w:asciiTheme="majorHAnsi" w:hAnsiTheme="majorHAnsi" w:cstheme="majorHAnsi"/>
          <w:sz w:val="12"/>
          <w:szCs w:val="12"/>
        </w:rPr>
      </w:pPr>
    </w:p>
    <w:p w:rsidR="00C63350" w:rsidRPr="00931EA2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A/B</m:t>
              </m:r>
            </m:sub>
          </m:sSub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HAnsi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B/A</m:t>
              </m:r>
            </m:sub>
          </m:sSub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m:t>=</m:t>
          </m:r>
        </m:oMath>
      </m:oMathPara>
    </w:p>
    <w:p w:rsidR="00C63350" w:rsidRPr="00C63350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  <w:sz w:val="12"/>
          <w:szCs w:val="12"/>
        </w:rPr>
      </w:pPr>
    </w:p>
    <w:p w:rsidR="00C63350" w:rsidRPr="005A1D0A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A/B</m:t>
            </m:r>
          </m:sub>
        </m:sSub>
      </m:oMath>
      <w:r w:rsidRPr="005A1D0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gramStart"/>
      <w:r w:rsidRPr="005A1D0A">
        <w:rPr>
          <w:rFonts w:asciiTheme="majorHAnsi" w:eastAsiaTheme="minorEastAsia" w:hAnsiTheme="majorHAnsi" w:cstheme="majorHAnsi"/>
          <w:sz w:val="20"/>
          <w:szCs w:val="20"/>
        </w:rPr>
        <w:t>et</w:t>
      </w:r>
      <w:proofErr w:type="gramEnd"/>
      <w:r w:rsidRPr="005A1D0A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 w:val="20"/>
                <w:szCs w:val="20"/>
              </w:rPr>
              <m:t>B/A</m:t>
            </m:r>
          </m:sub>
        </m:sSub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0"/>
          <w:szCs w:val="20"/>
        </w:rPr>
        <w:t xml:space="preserve">en </w:t>
      </w:r>
    </w:p>
    <w:p w:rsidR="00C63350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931EA2">
        <w:rPr>
          <w:rFonts w:asciiTheme="majorHAnsi" w:eastAsiaTheme="minorEastAsia" w:hAnsiTheme="majorHAnsi" w:cstheme="majorHAnsi"/>
          <w:sz w:val="20"/>
          <w:szCs w:val="20"/>
        </w:rPr>
        <w:t>m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bscript"/>
        </w:rPr>
        <w:t>A</w:t>
      </w:r>
      <w:proofErr w:type="gramEnd"/>
      <w:r w:rsidRPr="00931EA2">
        <w:rPr>
          <w:rFonts w:asciiTheme="majorHAnsi" w:eastAsiaTheme="minorEastAsia" w:hAnsiTheme="majorHAnsi" w:cstheme="majorHAnsi"/>
          <w:sz w:val="20"/>
          <w:szCs w:val="20"/>
        </w:rPr>
        <w:t xml:space="preserve"> et </w:t>
      </w:r>
      <w:proofErr w:type="spellStart"/>
      <w:r w:rsidRPr="00931EA2">
        <w:rPr>
          <w:rFonts w:asciiTheme="majorHAnsi" w:eastAsiaTheme="minorEastAsia" w:hAnsiTheme="majorHAnsi" w:cstheme="majorHAnsi"/>
          <w:sz w:val="20"/>
          <w:szCs w:val="20"/>
        </w:rPr>
        <w:t>m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bscript"/>
        </w:rPr>
        <w:t>B</w:t>
      </w:r>
      <w:proofErr w:type="spellEnd"/>
      <w:r>
        <w:rPr>
          <w:rFonts w:asciiTheme="majorHAnsi" w:eastAsiaTheme="minorEastAsia" w:hAnsiTheme="majorHAnsi" w:cstheme="majorHAnsi"/>
          <w:sz w:val="20"/>
          <w:szCs w:val="20"/>
        </w:rPr>
        <w:t xml:space="preserve"> en </w:t>
      </w:r>
    </w:p>
    <w:p w:rsidR="00C63350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  <w:sz w:val="20"/>
          <w:szCs w:val="20"/>
        </w:rPr>
      </w:pPr>
      <w:proofErr w:type="gramStart"/>
      <w:r w:rsidRPr="005A1D0A">
        <w:rPr>
          <w:rFonts w:asciiTheme="majorHAnsi" w:eastAsiaTheme="minorEastAsia" w:hAnsiTheme="majorHAnsi" w:cstheme="majorHAnsi"/>
          <w:sz w:val="20"/>
          <w:szCs w:val="20"/>
        </w:rPr>
        <w:t>d</w:t>
      </w:r>
      <w:proofErr w:type="gramEnd"/>
      <w:r w:rsidRPr="005A1D0A">
        <w:rPr>
          <w:rFonts w:asciiTheme="majorHAnsi" w:eastAsiaTheme="minorEastAsia" w:hAnsiTheme="majorHAnsi" w:cstheme="majorHAnsi"/>
          <w:sz w:val="20"/>
          <w:szCs w:val="20"/>
        </w:rPr>
        <w:t xml:space="preserve"> en m</w:t>
      </w:r>
      <w:r>
        <w:rPr>
          <w:rFonts w:asciiTheme="majorHAnsi" w:eastAsiaTheme="minorEastAsia" w:hAnsiTheme="majorHAnsi" w:cstheme="majorHAnsi"/>
          <w:sz w:val="20"/>
          <w:szCs w:val="20"/>
        </w:rPr>
        <w:t xml:space="preserve"> désigne la distance séparant </w:t>
      </w:r>
    </w:p>
    <w:p w:rsidR="00C63350" w:rsidRPr="005A1D0A" w:rsidRDefault="00C63350" w:rsidP="00C63350">
      <w:pPr>
        <w:pStyle w:val="Paragraphedeliste"/>
        <w:ind w:left="57"/>
        <w:rPr>
          <w:rFonts w:asciiTheme="majorHAnsi" w:eastAsiaTheme="minorEastAsia" w:hAnsiTheme="majorHAnsi" w:cstheme="majorHAnsi"/>
        </w:rPr>
      </w:pPr>
      <w:r w:rsidRPr="00931EA2">
        <w:rPr>
          <w:rFonts w:asciiTheme="majorHAnsi" w:eastAsiaTheme="minorEastAsia" w:hAnsiTheme="majorHAnsi" w:cstheme="majorHAnsi"/>
          <w:sz w:val="20"/>
          <w:szCs w:val="20"/>
        </w:rPr>
        <w:t>G = 6,67.10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-11</w:t>
      </w:r>
      <w:r w:rsidRPr="00931EA2">
        <w:rPr>
          <w:rFonts w:asciiTheme="majorHAnsi" w:eastAsiaTheme="minorEastAsia" w:hAnsiTheme="majorHAnsi" w:cstheme="majorHAnsi"/>
          <w:sz w:val="20"/>
          <w:szCs w:val="20"/>
        </w:rPr>
        <w:t xml:space="preserve"> N.m².kg</w:t>
      </w:r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-</w:t>
      </w:r>
      <w:proofErr w:type="gramStart"/>
      <w:r w:rsidRPr="00931EA2"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>2</w:t>
      </w:r>
      <w:r>
        <w:rPr>
          <w:rFonts w:asciiTheme="majorHAnsi" w:eastAsiaTheme="minorEastAsia" w:hAnsiTheme="majorHAnsi" w:cstheme="majorHAnsi"/>
          <w:sz w:val="20"/>
          <w:szCs w:val="20"/>
          <w:vertAlign w:val="superscript"/>
        </w:rPr>
        <w:t xml:space="preserve"> </w:t>
      </w:r>
      <w:r>
        <w:rPr>
          <w:rFonts w:asciiTheme="majorHAnsi" w:eastAsiaTheme="minorEastAsia" w:hAnsiTheme="majorHAnsi" w:cstheme="majorHAnsi"/>
          <w:sz w:val="20"/>
          <w:szCs w:val="20"/>
        </w:rPr>
        <w:t xml:space="preserve"> est</w:t>
      </w:r>
      <w:proofErr w:type="gramEnd"/>
      <w:r>
        <w:rPr>
          <w:rFonts w:asciiTheme="majorHAnsi" w:eastAsiaTheme="minorEastAsia" w:hAnsiTheme="majorHAnsi" w:cstheme="majorHAnsi"/>
          <w:sz w:val="20"/>
          <w:szCs w:val="20"/>
        </w:rPr>
        <w:t xml:space="preserve"> la </w:t>
      </w:r>
    </w:p>
    <w:p w:rsidR="00C63350" w:rsidRDefault="00C63350" w:rsidP="00C63350">
      <w:pPr>
        <w:rPr>
          <w:rFonts w:asciiTheme="majorHAnsi" w:eastAsiaTheme="minorEastAsia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ajorHAnsi"/>
              </w:rPr>
              <m:t>A/B</m:t>
            </m:r>
          </m:sub>
        </m:sSub>
        <m:r>
          <w:rPr>
            <w:rFonts w:ascii="Cambria Math" w:hAnsi="Cambria Math" w:cstheme="majorHAnsi"/>
          </w:rPr>
          <m:t xml:space="preserve"> et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ajorHAnsi"/>
              </w:rPr>
              <m:t>B/A</m:t>
            </m:r>
          </m:sub>
        </m:sSub>
      </m:oMath>
      <w:r w:rsidRPr="00C17104">
        <w:rPr>
          <w:rFonts w:asciiTheme="majorHAnsi" w:eastAsiaTheme="minorEastAsia" w:hAnsiTheme="majorHAnsi" w:cstheme="majorHAnsi"/>
        </w:rPr>
        <w:t xml:space="preserve"> </w:t>
      </w:r>
      <w:proofErr w:type="gramStart"/>
      <w:r w:rsidRPr="00C17104">
        <w:rPr>
          <w:rFonts w:asciiTheme="majorHAnsi" w:eastAsiaTheme="minorEastAsia" w:hAnsiTheme="majorHAnsi" w:cstheme="majorHAnsi"/>
        </w:rPr>
        <w:t>ont</w:t>
      </w:r>
      <w:proofErr w:type="gramEnd"/>
      <w:r w:rsidRPr="00C17104">
        <w:rPr>
          <w:rFonts w:asciiTheme="majorHAnsi" w:eastAsiaTheme="minorEastAsia" w:hAnsiTheme="majorHAnsi" w:cstheme="majorHAnsi"/>
        </w:rPr>
        <w:t xml:space="preserve"> la même droite d’action et sont opposées :</w:t>
      </w:r>
    </w:p>
    <w:p w:rsidR="00C63350" w:rsidRPr="00C17104" w:rsidRDefault="00C63350" w:rsidP="00C63350">
      <w:pPr>
        <w:rPr>
          <w:rFonts w:asciiTheme="majorHAnsi" w:eastAsiaTheme="minorEastAsia" w:hAnsiTheme="majorHAnsi" w:cstheme="majorHAnsi"/>
        </w:rPr>
      </w:pPr>
    </w:p>
    <w:p w:rsidR="00C63350" w:rsidRDefault="00C63350" w:rsidP="00C63350">
      <w:pPr>
        <w:rPr>
          <w:rFonts w:asciiTheme="majorHAnsi" w:eastAsiaTheme="minorEastAsia" w:hAnsiTheme="majorHAnsi" w:cstheme="majorHAnsi"/>
        </w:rPr>
      </w:pPr>
      <w:r w:rsidRPr="00C17104">
        <w:rPr>
          <w:rFonts w:asciiTheme="majorHAnsi" w:eastAsiaTheme="minorEastAsia" w:hAnsiTheme="majorHAnsi" w:cstheme="majorHAnsi"/>
          <w:noProof/>
        </w:rPr>
        <mc:AlternateContent>
          <mc:Choice Requires="wpc">
            <w:drawing>
              <wp:inline distT="0" distB="0" distL="0" distR="0" wp14:anchorId="2AC387D6" wp14:editId="2A3EE07B">
                <wp:extent cx="6124575" cy="1666875"/>
                <wp:effectExtent l="0" t="19050" r="0" b="9525"/>
                <wp:docPr id="49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38200" y="257175"/>
                            <a:ext cx="781050" cy="762000"/>
                            <a:chOff x="2040" y="7965"/>
                            <a:chExt cx="1230" cy="1200"/>
                          </a:xfrm>
                        </wpg:grpSpPr>
                        <wps:wsp>
                          <wps:cNvPr id="6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7965"/>
                              <a:ext cx="1230" cy="1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5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2630" y="8538"/>
                              <a:ext cx="69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3249295" y="933450"/>
                            <a:ext cx="418465" cy="409575"/>
                            <a:chOff x="2040" y="7965"/>
                            <a:chExt cx="1230" cy="1200"/>
                          </a:xfrm>
                        </wpg:grpSpPr>
                        <wps:wsp>
                          <wps:cNvPr id="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7965"/>
                              <a:ext cx="1230" cy="1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9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2630" y="8538"/>
                              <a:ext cx="69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" name="AutoShape 10"/>
                        <wps:cNvCnPr>
                          <a:cxnSpLocks noChangeShapeType="1"/>
                          <a:stCxn id="7" idx="5"/>
                          <a:endCxn id="10" idx="3"/>
                        </wps:cNvCnPr>
                        <wps:spPr bwMode="auto">
                          <a:xfrm>
                            <a:off x="1219835" y="627380"/>
                            <a:ext cx="2250440" cy="505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250315" y="631190"/>
                            <a:ext cx="749935" cy="1689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700020" y="963930"/>
                            <a:ext cx="749935" cy="1689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361440" y="51435"/>
                            <a:ext cx="2250440" cy="505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CnPr>
                          <a:cxnSpLocks noChangeShapeType="1"/>
                          <a:stCxn id="7" idx="3"/>
                        </wps:cNvCnPr>
                        <wps:spPr bwMode="auto">
                          <a:xfrm flipV="1">
                            <a:off x="1250315" y="51435"/>
                            <a:ext cx="111125" cy="57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73450" y="553085"/>
                            <a:ext cx="111125" cy="575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7575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84575" y="923925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3925" y="963930"/>
                            <a:ext cx="7620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Corps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1287780"/>
                            <a:ext cx="7620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Corps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1390" y="556895"/>
                            <a:ext cx="342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268980" y="1085850"/>
                            <a:ext cx="34290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50" w:rsidRPr="000D4C44" w:rsidRDefault="00C63350" w:rsidP="00C633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G</w:t>
                              </w:r>
                              <w:r>
                                <w:rPr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C387D6" id="_x0000_s1049" editas="canvas" style="width:482.25pt;height:131.25pt;mso-position-horizontal-relative:char;mso-position-vertical-relative:line" coordsize="61245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">
                <v:shape id="_x0000_s1050" type="#_x0000_t75" style="position:absolute;width:61245;height:16668;visibility:visible;mso-wrap-style:square">
                  <v:fill o:detectmouseclick="t"/>
                  <v:path o:connecttype="none"/>
                </v:shape>
                <v:group id="Group 6" o:spid="_x0000_s1051" style="position:absolute;left:8382;top:2571;width:7810;height:7620" coordorigin="2040,7965" coordsize="1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4" o:spid="_x0000_s1052" style="position:absolute;left:2040;top:7965;width:12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5" o:spid="_x0000_s1053" style="position:absolute;left:2630;top:8538;width:69;height:7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XdboA&#10;AADaAAAADwAAAGRycy9kb3ducmV2LnhtbERPSwrCMBDdC94hjOBGNK0LlWpaRBB0afUAQzO2xWZS&#10;m6j19kYQXD7ef5P1phFP6lxtWUE8i0AQF1bXXCq4nPfTFQjnkTU2lknBmxxk6XCwwUTbF5/omftS&#10;hBB2CSqovG8TKV1RkUE3sy1x4K62M+gD7EqpO3yFcNPIeRQtpMGaQ0OFLe0qKm75w4QZ83temiPf&#10;bLwq7u+jnLg2nig1HvXbNQhPvf+Lf+6DVrCE75XgB5l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qzXdboAAADaAAAADwAAAAAAAAAAAAAAAACYAgAAZHJzL2Rvd25yZXYueG1s&#10;UEsFBgAAAAAEAAQA9QAAAH8DAAAAAA==&#10;" fillcolor="black [3213]"/>
                </v:group>
                <v:group id="Group 7" o:spid="_x0000_s1054" style="position:absolute;left:32492;top:9334;width:4185;height:4096" coordorigin="2040,7965" coordsize="123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8" o:spid="_x0000_s1055" style="position:absolute;left:2040;top:7965;width:123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<v:oval id="Oval 9" o:spid="_x0000_s1056" style="position:absolute;left:2630;top:8538;width:69;height:7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gnL0A&#10;AADbAAAADwAAAGRycy9kb3ducmV2LnhtbESPwQrCQAxE74L/sETwIrqtB5HqKiIIerT6AaEb22I3&#10;W7ur1r83B8FbhsybTNbb3jXqRV2oPRtIZwko4sLbmksD18thugQVIrLFxjMZ+FCA7WY4WGNm/ZvP&#10;9MpjqSSEQ4YGqhjbTOtQVOQwzHxLLLub7xxGkV2pbYdvCXeNnifJQjusWS5U2NK+ouKeP53UmD/y&#10;0p347tNl8fic9CS06cSY8ajfrUBF6uPf/KOPVjhpL7/IAHrz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oCgnL0AAADbAAAADwAAAAAAAAAAAAAAAACYAgAAZHJzL2Rvd25yZXYu&#10;eG1sUEsFBgAAAAAEAAQA9QAAAIIDAAAAAA==&#10;" fillcolor="black [3213]"/>
                </v:group>
                <v:shape id="AutoShape 10" o:spid="_x0000_s1057" type="#_x0000_t32" style="position:absolute;left:12198;top:6273;width:22504;height:5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MfDDAAAA2wAAAA8AAAAAAAAAAAAA&#10;AAAAoQIAAGRycy9kb3ducmV2LnhtbFBLBQYAAAAABAAEAPkAAACRAwAAAAA=&#10;">
                  <v:stroke dashstyle="dash"/>
                </v:shape>
                <v:shape id="AutoShape 11" o:spid="_x0000_s1058" type="#_x0000_t32" style="position:absolute;left:12503;top:6311;width:7499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JVp8IAAADbAAAADwAAAGRycy9kb3ducmV2LnhtbERPTWvCQBC9C/0Pywi96cYERKKrFCW0&#10;1F6MkV6H7DQJzc6G7NZs/323UOhtHu9zdodgenGn0XWWFayWCQji2uqOGwXVtVhsQDiPrLG3TAq+&#10;ycFh/zDbYa7txBe6l74RMYRdjgpa74dcSle3ZNAt7UAcuQ87GvQRjo3UI04x3PQyTZK1NNhxbGhx&#10;oGNL9Wf5ZRQE93Z6LbPbqXifsiJUWZ+en1dKPc7D0xaEp+D/xX/uFx3np/D7Szx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JVp8IAAADbAAAADwAAAAAAAAAAAAAA&#10;AAChAgAAZHJzL2Rvd25yZXYueG1sUEsFBgAAAAAEAAQA+QAAAJADAAAAAA==&#10;" strokeweight="1.25pt">
                  <v:stroke endarrow="open" endarrowwidth="wide" endarrowlength="long"/>
                </v:shape>
                <v:shape id="AutoShape 12" o:spid="_x0000_s1059" type="#_x0000_t32" style="position:absolute;left:27000;top:9639;width:7499;height:1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wLucMAAADbAAAADwAAAGRycy9kb3ducmV2LnhtbERPTUsDMRC9C/0PYQpexGZVlLI2La0i&#10;eBBp10Kvw2bcrG5mtklsV3+9KQje5vE+Z7YYfKcOFGIrbOBqUoAirsW23BjYvj1dTkHFhGyxEyYD&#10;3xRhMR+dzbC0cuQNHarUqBzCsUQDLqW+1DrWjjzGifTEmXuX4DFlGBptAx5zuO/0dVHcaY8t5waH&#10;PT04qj+rL2/gdr+Tn7WT8HIxlf2mWn+8rtyjMefjYXkPKtGQ/sV/7meb59/A6Zd8gJ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cC7nDAAAA2wAAAA8AAAAAAAAAAAAA&#10;AAAAoQIAAGRycy9kb3ducmV2LnhtbFBLBQYAAAAABAAEAPkAAACRAwAAAAA=&#10;" strokeweight="1.25pt">
                  <v:stroke startarrow="open" startarrowwidth="wide" startarrowlength="long" endarrowwidth="wide" endarrowlength="long"/>
                </v:shape>
                <v:shape id="AutoShape 13" o:spid="_x0000_s1060" type="#_x0000_t32" style="position:absolute;left:13614;top:514;width:22504;height:5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Q8sIAAADbAAAADwAAAGRycy9kb3ducmV2LnhtbERPTWvCQBC9C/6HZQRvdaOWWFJXCUKa&#10;tBcx9uBxyE6TYHY2ZLea/vtuoeBtHu9ztvvRdOJGg2stK1guIhDEldUt1wo+z9nTCwjnkTV2lknB&#10;DznY76aTLSba3vlEt9LXIoSwS1BB432fSOmqhgy6he2JA/dlB4M+wKGWesB7CDedXEVRLA22HBoa&#10;7OnQUHUtv42CLC/X7eYjvpyO7+mlyOVbl/ZGqflsTF9BeBr9Q/zvLnSY/wx/v4Q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xQ8sIAAADbAAAADwAAAAAAAAAAAAAA&#10;AAChAgAAZHJzL2Rvd25yZXYueG1sUEsFBgAAAAAEAAQA+QAAAJADAAAAAA==&#10;">
                  <v:stroke startarrow="open" startarrowwidth="wide" startarrowlength="long" endarrow="open" endarrowwidth="wide" endarrowlength="long"/>
                </v:shape>
                <v:shape id="AutoShape 14" o:spid="_x0000_s1061" type="#_x0000_t32" style="position:absolute;left:12503;top:514;width:1111;height:57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1AB8MAAADbAAAADwAAAGRycy9kb3ducmV2LnhtbERP22oCMRB9F/oPYYS+uVlbKrI1igpS&#10;S0FQS+njsJm96GayJqm7/XsjFPo2h3Od2aI3jbiS87VlBeMkBUGcW11zqeDzuBlNQfiArLGxTAp+&#10;ycNi/jCYYaZtx3u6HkIpYgj7DBVUIbSZlD6vyKBPbEscucI6gyFCV0rtsIvhppFPaTqRBmuODRW2&#10;tK4oPx9+jII3v798uWLVve+W+cdp/bztVsW3Uo/DfvkKIlAf/sV/7q2O81/g/ks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9QAfDAAAA2wAAAA8AAAAAAAAAAAAA&#10;AAAAoQIAAGRycy9kb3ducmV2LnhtbFBLBQYAAAAABAAEAPkAAACRAwAAAAA=&#10;">
                  <v:stroke dashstyle="dash"/>
                </v:shape>
                <v:shape id="AutoShape 15" o:spid="_x0000_s1062" type="#_x0000_t32" style="position:absolute;left:34734;top:5530;width:1111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/ecMIAAADbAAAADwAAAGRycy9kb3ducmV2LnhtbERP22oCMRB9L/QfwhT6VrNVEFmNokJR&#10;EQpqKT4Om9mLbiZrkrrr35uC4NscznUms87U4krOV5YVfPYSEMSZ1RUXCn4OXx8jED4ga6wtk4Ib&#10;eZhNX18mmGrb8o6u+1CIGMI+RQVlCE0qpc9KMuh7tiGOXG6dwRChK6R22MZwU8t+kgylwYpjQ4kN&#10;LUvKzvs/o2Dld5dfly/azfc8256Wg3W7yI9Kvb918zGIQF14ih/utY7zh/D/SzxAT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/ecMIAAADbAAAADwAAAAAAAAAAAAAA&#10;AAChAgAAZHJzL2Rvd25yZXYueG1sUEsFBgAAAAAEAAQA+QAAAJADAAAAAA==&#10;">
                  <v:stroke dashstyle="dash"/>
                </v:shape>
                <v:shape id="Text Box 18" o:spid="_x0000_s1063" type="#_x0000_t202" style="position:absolute;left:9175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9" o:spid="_x0000_s1064" type="#_x0000_t202" style="position:absolute;left:35845;top:9239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proofErr w:type="gramStart"/>
                        <w:r>
                          <w:t>m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0" o:spid="_x0000_s1065" type="#_x0000_t202" style="position:absolute;left:9239;top:9639;width:762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r>
                          <w:t>Corps A</w:t>
                        </w:r>
                      </w:p>
                    </w:txbxContent>
                  </v:textbox>
                </v:shape>
                <v:shape id="Text Box 21" o:spid="_x0000_s1066" type="#_x0000_t202" style="position:absolute;left:31337;top:12877;width:7620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r>
                          <w:t>Corps B</w:t>
                        </w:r>
                      </w:p>
                    </w:txbxContent>
                  </v:textbox>
                </v:shape>
                <v:shape id="Text Box 22" o:spid="_x0000_s1067" type="#_x0000_t202" style="position:absolute;left:9613;top:5568;width:342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068" type="#_x0000_t202" style="position:absolute;left:32689;top:10858;width:342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C63350" w:rsidRPr="000D4C44" w:rsidRDefault="00C63350" w:rsidP="00C63350">
                        <w:pPr>
                          <w:rPr>
                            <w:vertAlign w:val="subscript"/>
                          </w:rPr>
                        </w:pPr>
                        <w:r>
                          <w:t>G</w:t>
                        </w:r>
                        <w:r>
                          <w:rPr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3350" w:rsidRPr="00AA2D8C" w:rsidRDefault="00C63350" w:rsidP="00C63350">
      <w:pPr>
        <w:rPr>
          <w:rFonts w:asciiTheme="majorHAnsi" w:eastAsiaTheme="minorEastAsia" w:hAnsiTheme="majorHAnsi" w:cstheme="majorHAnsi"/>
          <w:sz w:val="10"/>
          <w:szCs w:val="10"/>
        </w:rPr>
      </w:pPr>
    </w:p>
    <w:p w:rsidR="00C63350" w:rsidRPr="00A66B18" w:rsidRDefault="00C63350" w:rsidP="00F73CB5">
      <w:pPr>
        <w:pStyle w:val="Paragraphedeliste"/>
        <w:numPr>
          <w:ilvl w:val="0"/>
          <w:numId w:val="6"/>
        </w:numPr>
        <w:ind w:left="1560"/>
        <w:rPr>
          <w:rFonts w:ascii="Calibri Light" w:hAnsi="Calibri Light"/>
          <w:b/>
          <w:bCs/>
          <w:u w:val="single"/>
        </w:rPr>
      </w:pPr>
      <w:r w:rsidRPr="00A66B18">
        <w:rPr>
          <w:rFonts w:ascii="Calibri Light" w:hAnsi="Calibri Light"/>
          <w:b/>
          <w:bCs/>
          <w:u w:val="single"/>
        </w:rPr>
        <w:t>Le poids d’un corps</w:t>
      </w:r>
    </w:p>
    <w:p w:rsidR="00C63350" w:rsidRDefault="00C63350" w:rsidP="00C63350">
      <w:pPr>
        <w:ind w:left="851" w:hanging="851"/>
        <w:rPr>
          <w:rFonts w:ascii="Calibri Light" w:hAnsi="Calibri Light"/>
          <w:bCs/>
        </w:rPr>
      </w:pPr>
      <w:r w:rsidRPr="005A1D0A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 xml:space="preserve"> : Le poids P d’un objet à la surface d’un astre A est la </w:t>
      </w:r>
    </w:p>
    <w:p w:rsidR="00C63350" w:rsidRPr="00C63350" w:rsidRDefault="00C63350" w:rsidP="00C63350">
      <w:pPr>
        <w:ind w:left="2832" w:firstLine="708"/>
        <w:rPr>
          <w:rFonts w:ascii="Calibri Light" w:hAnsi="Calibri Light"/>
          <w:bCs/>
          <w:sz w:val="10"/>
          <w:szCs w:val="10"/>
        </w:rPr>
      </w:pPr>
    </w:p>
    <w:p w:rsidR="00C63350" w:rsidRDefault="00C63350" w:rsidP="00C63350">
      <w:pPr>
        <w:ind w:left="2832" w:firstLine="708"/>
        <w:rPr>
          <w:rFonts w:ascii="Calibri Light" w:hAnsi="Calibri Light"/>
          <w:bCs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acc>
      </m:oMath>
      <w:r w:rsidRPr="00A66B18">
        <w:rPr>
          <w:rFonts w:ascii="Calibri Light" w:hAnsi="Calibri Light"/>
          <w:bCs/>
          <w:sz w:val="24"/>
          <w:szCs w:val="24"/>
        </w:rPr>
        <w:t xml:space="preserve"> =</w:t>
      </w:r>
      <w:r>
        <w:rPr>
          <w:rFonts w:ascii="Calibri Light" w:hAnsi="Calibri Light"/>
          <w:bCs/>
        </w:rPr>
        <w:t xml:space="preserve"> </w:t>
      </w:r>
    </w:p>
    <w:p w:rsidR="00C63350" w:rsidRDefault="00C63350" w:rsidP="00C63350">
      <w:pPr>
        <w:jc w:val="center"/>
        <w:rPr>
          <w:rFonts w:ascii="Calibri Light" w:hAnsi="Calibri Light"/>
          <w:bCs/>
          <w:sz w:val="24"/>
          <w:szCs w:val="24"/>
        </w:rPr>
      </w:pPr>
    </w:p>
    <w:p w:rsidR="00C63350" w:rsidRDefault="00C63350" w:rsidP="00C6335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 xml:space="preserve">Le poids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ascii="Calibri Light" w:hAnsi="Calibri Light"/>
          <w:bCs/>
        </w:rPr>
        <w:t xml:space="preserve"> est donc un vecteur dirigé                                                                                         , dont le point d’application est le 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  <w:t xml:space="preserve"> et qui </w:t>
      </w:r>
      <w:r w:rsidRPr="005A1D0A">
        <w:rPr>
          <w:rFonts w:ascii="Calibri Light" w:hAnsi="Calibri Light"/>
          <w:bCs/>
        </w:rPr>
        <w:t>a pour valeur :</w:t>
      </w:r>
    </w:p>
    <w:p w:rsidR="00C63350" w:rsidRPr="00AA2D8C" w:rsidRDefault="00C63350" w:rsidP="00C63350">
      <w:pPr>
        <w:rPr>
          <w:rFonts w:ascii="Calibri Light" w:hAnsi="Calibri Light"/>
          <w:bCs/>
          <w:sz w:val="10"/>
          <w:szCs w:val="10"/>
        </w:rPr>
      </w:pPr>
    </w:p>
    <w:tbl>
      <w:tblPr>
        <w:tblStyle w:val="Grilledutableau"/>
        <w:tblW w:w="0" w:type="auto"/>
        <w:tblInd w:w="3464" w:type="dxa"/>
        <w:tblLook w:val="04A0" w:firstRow="1" w:lastRow="0" w:firstColumn="1" w:lastColumn="0" w:noHBand="0" w:noVBand="1"/>
      </w:tblPr>
      <w:tblGrid>
        <w:gridCol w:w="2693"/>
      </w:tblGrid>
      <w:tr w:rsidR="00C63350" w:rsidRPr="005A1D0A" w:rsidTr="00C63350">
        <w:trPr>
          <w:trHeight w:val="556"/>
        </w:trPr>
        <w:tc>
          <w:tcPr>
            <w:tcW w:w="2693" w:type="dxa"/>
          </w:tcPr>
          <w:p w:rsidR="00C63350" w:rsidRPr="00C63350" w:rsidRDefault="00C63350" w:rsidP="00C63350">
            <w:pPr>
              <w:jc w:val="center"/>
              <w:rPr>
                <w:rFonts w:ascii="Calibri Light" w:hAnsi="Calibri Light"/>
                <w:bCs/>
                <w:sz w:val="16"/>
                <w:szCs w:val="16"/>
              </w:rPr>
            </w:pPr>
          </w:p>
          <w:p w:rsidR="00C63350" w:rsidRDefault="00C63350" w:rsidP="00C63350">
            <w:pPr>
              <w:ind w:left="-1809"/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</m:oMath>
            <w:r w:rsidRPr="005A1D0A">
              <w:rPr>
                <w:rFonts w:ascii="Calibri Light" w:hAnsi="Calibri Light"/>
                <w:bCs/>
                <w:sz w:val="24"/>
                <w:szCs w:val="24"/>
              </w:rPr>
              <w:t xml:space="preserve"> </w:t>
            </w:r>
          </w:p>
          <w:p w:rsidR="00C63350" w:rsidRPr="005A1D0A" w:rsidRDefault="00C63350" w:rsidP="00C63350">
            <w:pPr>
              <w:ind w:left="-1809"/>
              <w:jc w:val="center"/>
              <w:rPr>
                <w:rFonts w:ascii="Calibri Light" w:hAnsi="Calibri Light"/>
                <w:bCs/>
                <w:sz w:val="24"/>
                <w:szCs w:val="24"/>
              </w:rPr>
            </w:pPr>
          </w:p>
        </w:tc>
      </w:tr>
    </w:tbl>
    <w:p w:rsidR="00C63350" w:rsidRPr="00AA2D8C" w:rsidRDefault="00C63350" w:rsidP="00C63350">
      <w:pPr>
        <w:jc w:val="center"/>
        <w:rPr>
          <w:rFonts w:ascii="Calibri Light" w:hAnsi="Calibri Light"/>
          <w:bCs/>
          <w:sz w:val="10"/>
          <w:szCs w:val="10"/>
        </w:rPr>
      </w:pPr>
    </w:p>
    <w:p w:rsidR="00C63350" w:rsidRDefault="00C63350" w:rsidP="00C6335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>Où R</w:t>
      </w:r>
      <w:r w:rsidRPr="005A1D0A">
        <w:rPr>
          <w:rFonts w:ascii="Calibri Light" w:hAnsi="Calibri Light"/>
          <w:bCs/>
          <w:vertAlign w:val="subscript"/>
        </w:rPr>
        <w:t xml:space="preserve">A </w:t>
      </w:r>
      <w:r w:rsidRPr="005A1D0A">
        <w:rPr>
          <w:rFonts w:ascii="Calibri Light" w:hAnsi="Calibri Light"/>
          <w:bCs/>
        </w:rPr>
        <w:t>désigne le rayon de l’astre</w:t>
      </w:r>
      <w:r>
        <w:rPr>
          <w:rFonts w:ascii="Calibri Light" w:hAnsi="Calibri Light"/>
          <w:bCs/>
        </w:rPr>
        <w:t>.</w:t>
      </w:r>
    </w:p>
    <w:p w:rsidR="00C63350" w:rsidRPr="00C63350" w:rsidRDefault="00C63350" w:rsidP="00C63350">
      <w:pPr>
        <w:rPr>
          <w:rFonts w:ascii="Calibri Light" w:hAnsi="Calibri Light"/>
          <w:bCs/>
          <w:sz w:val="12"/>
          <w:szCs w:val="12"/>
        </w:rPr>
      </w:pPr>
    </w:p>
    <w:p w:rsidR="00C63350" w:rsidRPr="00C63350" w:rsidRDefault="00C63350" w:rsidP="00C6335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> : on peut aussi écrire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  <w:t xml:space="preserve">      </w:t>
      </w:r>
      <m:oMath>
        <m:r>
          <w:rPr>
            <w:rFonts w:ascii="Cambria Math" w:hAnsi="Cambria Math"/>
            <w:sz w:val="24"/>
            <w:szCs w:val="24"/>
          </w:rPr>
          <m:t>P=</m:t>
        </m:r>
      </m:oMath>
      <w:r w:rsidRPr="00A66B18">
        <w:rPr>
          <w:rFonts w:ascii="Calibri Light" w:hAnsi="Calibri Light"/>
          <w:bCs/>
          <w:sz w:val="24"/>
          <w:szCs w:val="24"/>
        </w:rPr>
        <w:t xml:space="preserve"> </w:t>
      </w:r>
    </w:p>
    <w:p w:rsidR="00C63350" w:rsidRPr="00AA2D8C" w:rsidRDefault="00C63350" w:rsidP="00C63350">
      <w:pPr>
        <w:rPr>
          <w:rFonts w:ascii="Calibri Light" w:hAnsi="Calibri Light"/>
          <w:bCs/>
          <w:sz w:val="10"/>
          <w:szCs w:val="10"/>
        </w:rPr>
      </w:pPr>
    </w:p>
    <w:p w:rsidR="00C63350" w:rsidRDefault="00C63350" w:rsidP="00C63350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Ou encore </w:t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  <w:r>
        <w:rPr>
          <w:rFonts w:ascii="Calibri Light" w:hAnsi="Calibri Light"/>
          <w:bCs/>
        </w:rPr>
        <w:tab/>
      </w: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2552"/>
      </w:tblGrid>
      <w:tr w:rsidR="00C63350" w:rsidRPr="005A1D0A" w:rsidTr="00C63350">
        <w:tc>
          <w:tcPr>
            <w:tcW w:w="2552" w:type="dxa"/>
          </w:tcPr>
          <w:p w:rsidR="00C63350" w:rsidRPr="00C63350" w:rsidRDefault="00C63350" w:rsidP="00C63350">
            <w:pPr>
              <w:rPr>
                <w:rFonts w:ascii="Calibri Light" w:hAnsi="Calibri Light"/>
                <w:bCs/>
                <w:sz w:val="12"/>
                <w:szCs w:val="12"/>
              </w:rPr>
            </w:pPr>
            <w:r w:rsidRPr="005A1D0A">
              <w:rPr>
                <w:rFonts w:ascii="Calibri Light" w:hAnsi="Calibri Light"/>
                <w:bCs/>
              </w:rPr>
              <w:t xml:space="preserve">          </w:t>
            </w:r>
          </w:p>
          <w:p w:rsidR="00C63350" w:rsidRDefault="00C63350" w:rsidP="00C63350">
            <w:pPr>
              <w:ind w:left="-1525"/>
              <w:rPr>
                <w:rFonts w:ascii="Calibri Light" w:hAnsi="Calibri Light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</m:oMath>
            </m:oMathPara>
          </w:p>
          <w:p w:rsidR="00C63350" w:rsidRPr="00C63350" w:rsidRDefault="00C63350" w:rsidP="00C63350">
            <w:pPr>
              <w:ind w:left="-675"/>
              <w:rPr>
                <w:rFonts w:ascii="Calibri Light" w:hAnsi="Calibri Light"/>
                <w:bCs/>
                <w:sz w:val="12"/>
                <w:szCs w:val="12"/>
              </w:rPr>
            </w:pPr>
          </w:p>
        </w:tc>
      </w:tr>
    </w:tbl>
    <w:p w:rsidR="00C63350" w:rsidRPr="00AA2D8C" w:rsidRDefault="00C63350" w:rsidP="00C63350">
      <w:pPr>
        <w:rPr>
          <w:rFonts w:ascii="Calibri Light" w:hAnsi="Calibri Light"/>
          <w:bCs/>
          <w:sz w:val="10"/>
          <w:szCs w:val="10"/>
        </w:rPr>
      </w:pPr>
    </w:p>
    <w:p w:rsidR="00C63350" w:rsidRDefault="00C63350" w:rsidP="00C63350">
      <w:pPr>
        <w:spacing w:after="120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</w:rPr>
        <w:t xml:space="preserve">Avec </w:t>
      </w:r>
      <m:oMath>
        <m:r>
          <w:rPr>
            <w:rFonts w:ascii="Cambria Math" w:hAnsi="Cambria Math"/>
            <w:sz w:val="24"/>
            <w:szCs w:val="24"/>
          </w:rPr>
          <m:t>g</m:t>
        </m:r>
        <m:r>
          <w:rPr>
            <w:rFonts w:ascii="Cambria Math" w:hAnsi="Cambria Math"/>
            <w:sz w:val="24"/>
            <w:szCs w:val="24"/>
          </w:rPr>
          <m:t>=</m:t>
        </m:r>
      </m:oMath>
      <w:r w:rsidRPr="00A66B18">
        <w:rPr>
          <w:rFonts w:ascii="Calibri Light" w:hAnsi="Calibri Light"/>
          <w:bCs/>
          <w:sz w:val="24"/>
          <w:szCs w:val="24"/>
        </w:rPr>
        <w:t xml:space="preserve"> </w:t>
      </w:r>
      <w:r>
        <w:rPr>
          <w:rFonts w:ascii="Calibri Light" w:hAnsi="Calibri Light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x </m:t>
            </m:r>
            <m:r>
              <w:rPr>
                <w:rFonts w:ascii="Cambria Math" w:hAnsi="Cambria Math"/>
                <w:sz w:val="24"/>
                <w:szCs w:val="24"/>
              </w:rPr>
              <m:t>G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Calibri Light" w:hAnsi="Calibri Light"/>
          <w:bCs/>
          <w:sz w:val="24"/>
          <w:szCs w:val="24"/>
        </w:rPr>
        <w:t>.</w:t>
      </w:r>
    </w:p>
    <w:p w:rsidR="00C63350" w:rsidRDefault="00C63350" w:rsidP="00C6335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Cs/>
        </w:rPr>
        <w:t>On retrouve ainsi l’expression du poids vue au collège.</w:t>
      </w: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Pr="00A66B18" w:rsidRDefault="00C63350" w:rsidP="00F73CB5">
      <w:pPr>
        <w:pStyle w:val="Paragraphedeliste"/>
        <w:numPr>
          <w:ilvl w:val="0"/>
          <w:numId w:val="6"/>
        </w:numPr>
        <w:ind w:left="1560"/>
        <w:rPr>
          <w:rFonts w:ascii="Calibri Light" w:hAnsi="Calibri Light"/>
          <w:b/>
          <w:bCs/>
          <w:u w:val="single"/>
        </w:rPr>
      </w:pPr>
      <w:r w:rsidRPr="008A1CA0">
        <w:rPr>
          <w:rFonts w:asciiTheme="majorHAnsi" w:hAnsiTheme="majorHAnsi" w:cstheme="majorHAnsi"/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93689F4" wp14:editId="4C57231E">
            <wp:simplePos x="0" y="0"/>
            <wp:positionH relativeFrom="column">
              <wp:posOffset>4156710</wp:posOffset>
            </wp:positionH>
            <wp:positionV relativeFrom="paragraph">
              <wp:posOffset>9525</wp:posOffset>
            </wp:positionV>
            <wp:extent cx="2114550" cy="935990"/>
            <wp:effectExtent l="0" t="0" r="0" b="0"/>
            <wp:wrapTight wrapText="bothSides">
              <wp:wrapPolygon edited="0">
                <wp:start x="0" y="0"/>
                <wp:lineTo x="0" y="21102"/>
                <wp:lineTo x="21405" y="21102"/>
                <wp:lineTo x="21405" y="0"/>
                <wp:lineTo x="0" y="0"/>
              </wp:wrapPolygon>
            </wp:wrapTight>
            <wp:docPr id="50" name="Image 50" descr="Résultat de recherche d'images pour &quot;poids et réaction suppo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ids et réaction suppo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CA0">
        <w:rPr>
          <w:rFonts w:asciiTheme="majorHAnsi" w:hAnsiTheme="majorHAnsi" w:cstheme="majorHAnsi"/>
          <w:b/>
          <w:noProof/>
          <w:u w:val="single"/>
        </w:rPr>
        <w:t>Réaction du</w:t>
      </w:r>
      <w:r>
        <w:rPr>
          <w:rFonts w:ascii="Calibri Light" w:hAnsi="Calibri Light"/>
          <w:b/>
          <w:bCs/>
          <w:u w:val="single"/>
        </w:rPr>
        <w:t xml:space="preserve"> support </w:t>
      </w:r>
    </w:p>
    <w:p w:rsidR="00C63350" w:rsidRDefault="00C63350" w:rsidP="00C63350">
      <w:pPr>
        <w:rPr>
          <w:rFonts w:ascii="Calibri Light" w:hAnsi="Calibri Light"/>
          <w:bCs/>
        </w:rPr>
      </w:pPr>
      <w:r w:rsidRPr="005A1D0A">
        <w:rPr>
          <w:rFonts w:ascii="Calibri Light" w:hAnsi="Calibri Light"/>
          <w:b/>
          <w:bCs/>
          <w:u w:val="single"/>
        </w:rPr>
        <w:t>Définition</w:t>
      </w:r>
      <w:r>
        <w:rPr>
          <w:rFonts w:ascii="Calibri Light" w:hAnsi="Calibri Light"/>
          <w:bCs/>
        </w:rPr>
        <w:t xml:space="preserve"> : la réaction du support est la                                                                 pour s’opposer à l’action du système qui s’appuie sur lui. </w:t>
      </w:r>
    </w:p>
    <w:p w:rsidR="00C63350" w:rsidRDefault="00C63350" w:rsidP="00C63350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Elle est notée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ascii="Calibri Light" w:hAnsi="Calibri Light"/>
          <w:bCs/>
        </w:rPr>
        <w:t xml:space="preserve"> et ses caractéristiques dépendent du système et des autres forces qui s’exercent sur lui.</w:t>
      </w: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F73CB5">
      <w:pPr>
        <w:spacing w:after="60"/>
        <w:rPr>
          <w:rFonts w:ascii="Calibri Light" w:hAnsi="Calibri Light"/>
          <w:bCs/>
        </w:rPr>
      </w:pPr>
      <w:r w:rsidRPr="00AA2D8C">
        <w:rPr>
          <w:rFonts w:ascii="Calibri Light" w:hAnsi="Calibri Light"/>
          <w:bCs/>
          <w:u w:val="single"/>
        </w:rPr>
        <w:t>Remarque</w:t>
      </w:r>
      <w:r>
        <w:rPr>
          <w:rFonts w:ascii="Calibri Light" w:hAnsi="Calibri Light"/>
          <w:bCs/>
        </w:rPr>
        <w:t xml:space="preserve"> : si le système est immobile et qu’il n’est soumis qu’à son poids et à la réaction du support alors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ascii="Calibri Light" w:hAnsi="Calibri Light"/>
          <w:bCs/>
        </w:rPr>
        <w:t xml:space="preserve"> a pour :</w:t>
      </w:r>
    </w:p>
    <w:p w:rsid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 w:rsidRPr="00AA2D8C">
        <w:rPr>
          <w:rFonts w:ascii="Calibri Light" w:hAnsi="Calibri Light"/>
          <w:bCs/>
          <w:sz w:val="20"/>
          <w:szCs w:val="20"/>
        </w:rPr>
        <w:t xml:space="preserve">Point d’application : </w:t>
      </w:r>
    </w:p>
    <w:p w:rsid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Direction : </w:t>
      </w:r>
    </w:p>
    <w:p w:rsidR="00C63350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Sens : </w:t>
      </w:r>
    </w:p>
    <w:p w:rsidR="00C63350" w:rsidRPr="00AA2D8C" w:rsidRDefault="00C63350" w:rsidP="00F73CB5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 xml:space="preserve">Valeur : </w:t>
      </w:r>
    </w:p>
    <w:p w:rsidR="00C63350" w:rsidRPr="00F73CB5" w:rsidRDefault="00C63350" w:rsidP="00C63350">
      <w:pPr>
        <w:rPr>
          <w:rFonts w:ascii="Calibri Light" w:hAnsi="Calibri Light"/>
          <w:bCs/>
          <w:sz w:val="8"/>
          <w:szCs w:val="8"/>
        </w:rPr>
      </w:pPr>
      <w:bookmarkStart w:id="0" w:name="_GoBack"/>
      <w:bookmarkEnd w:id="0"/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F73CB5">
      <w:pPr>
        <w:pStyle w:val="Paragraphedeliste"/>
        <w:numPr>
          <w:ilvl w:val="0"/>
          <w:numId w:val="6"/>
        </w:numPr>
        <w:ind w:left="1560"/>
        <w:rPr>
          <w:rFonts w:ascii="Calibri Light" w:hAnsi="Calibri Light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5EB08B2" wp14:editId="64B9637D">
            <wp:simplePos x="0" y="0"/>
            <wp:positionH relativeFrom="column">
              <wp:posOffset>4632960</wp:posOffset>
            </wp:positionH>
            <wp:positionV relativeFrom="paragraph">
              <wp:posOffset>7620</wp:posOffset>
            </wp:positionV>
            <wp:extent cx="1465580" cy="1323975"/>
            <wp:effectExtent l="0" t="0" r="1270" b="9525"/>
            <wp:wrapTight wrapText="bothSides">
              <wp:wrapPolygon edited="0">
                <wp:start x="0" y="0"/>
                <wp:lineTo x="0" y="21445"/>
                <wp:lineTo x="21338" y="21445"/>
                <wp:lineTo x="21338" y="0"/>
                <wp:lineTo x="0" y="0"/>
              </wp:wrapPolygon>
            </wp:wrapTight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/>
          <w:b/>
          <w:bCs/>
          <w:u w:val="single"/>
        </w:rPr>
        <w:t>Force exercée par un fil</w:t>
      </w:r>
    </w:p>
    <w:p w:rsidR="00C63350" w:rsidRDefault="00C63350" w:rsidP="00C63350">
      <w:pPr>
        <w:spacing w:after="60"/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 xml:space="preserve">Cette force est souvent </w:t>
      </w:r>
      <w:proofErr w:type="gramStart"/>
      <w:r>
        <w:rPr>
          <w:rFonts w:ascii="Calibri Light" w:hAnsi="Calibri Light"/>
          <w:bCs/>
        </w:rPr>
        <w:t xml:space="preserve">notée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ascii="Calibri Light" w:hAnsi="Calibri Light"/>
          <w:bCs/>
        </w:rPr>
        <w:t xml:space="preserve">. Sa direction est                                     , elle est orientée de l’extrémité   </w:t>
      </w:r>
    </w:p>
    <w:p w:rsidR="00C63350" w:rsidRDefault="00C63350" w:rsidP="00C63350">
      <w:pPr>
        <w:rPr>
          <w:rFonts w:ascii="Calibri Light" w:hAnsi="Calibri Light"/>
          <w:bCs/>
        </w:rPr>
      </w:pPr>
    </w:p>
    <w:p w:rsidR="00C63350" w:rsidRDefault="00C63350" w:rsidP="00C63350">
      <w:pPr>
        <w:rPr>
          <w:rFonts w:ascii="Calibri Light" w:hAnsi="Calibri Light"/>
          <w:bCs/>
        </w:rPr>
      </w:pPr>
      <w:r>
        <w:rPr>
          <w:rFonts w:ascii="Calibri Light" w:hAnsi="Calibri Light"/>
          <w:bCs/>
        </w:rPr>
        <w:t>Sa valeur dépend de différents paramètres. Elle est égale à P si le fil est vertical et que le système est immobile</w:t>
      </w:r>
      <w:r w:rsidR="00F73CB5">
        <w:rPr>
          <w:rFonts w:ascii="Calibri Light" w:hAnsi="Calibri Light"/>
          <w:bCs/>
        </w:rPr>
        <w:t>.</w:t>
      </w:r>
    </w:p>
    <w:p w:rsidR="008D2A08" w:rsidRPr="00AA2D8C" w:rsidRDefault="008D2A08" w:rsidP="00AA2D8C">
      <w:pPr>
        <w:rPr>
          <w:rFonts w:ascii="Calibri Light" w:hAnsi="Calibri Light"/>
          <w:bCs/>
        </w:rPr>
      </w:pPr>
    </w:p>
    <w:sectPr w:rsidR="008D2A08" w:rsidRPr="00AA2D8C" w:rsidSect="0011303A">
      <w:type w:val="continuous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BE5"/>
    <w:multiLevelType w:val="hybridMultilevel"/>
    <w:tmpl w:val="428EC0E0"/>
    <w:lvl w:ilvl="0" w:tplc="63261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E5012"/>
    <w:multiLevelType w:val="hybridMultilevel"/>
    <w:tmpl w:val="428EC0E0"/>
    <w:lvl w:ilvl="0" w:tplc="63261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76D0"/>
    <w:multiLevelType w:val="hybridMultilevel"/>
    <w:tmpl w:val="84F8A3DC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510FC"/>
    <w:multiLevelType w:val="hybridMultilevel"/>
    <w:tmpl w:val="FF806ABA"/>
    <w:lvl w:ilvl="0" w:tplc="6436C810">
      <w:start w:val="1"/>
      <w:numFmt w:val="upperRoman"/>
      <w:pStyle w:val="Titre1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A473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D15E8"/>
    <w:multiLevelType w:val="hybridMultilevel"/>
    <w:tmpl w:val="AE08ECAC"/>
    <w:lvl w:ilvl="0" w:tplc="CB48FE0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37E35"/>
    <w:multiLevelType w:val="hybridMultilevel"/>
    <w:tmpl w:val="84F8A3DC"/>
    <w:lvl w:ilvl="0" w:tplc="7D5460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F"/>
    <w:rsid w:val="0000674D"/>
    <w:rsid w:val="0001717A"/>
    <w:rsid w:val="00021102"/>
    <w:rsid w:val="00021FAA"/>
    <w:rsid w:val="0003430C"/>
    <w:rsid w:val="0003549A"/>
    <w:rsid w:val="00040DB5"/>
    <w:rsid w:val="0006008B"/>
    <w:rsid w:val="00061685"/>
    <w:rsid w:val="00097AC6"/>
    <w:rsid w:val="000A5010"/>
    <w:rsid w:val="000A5224"/>
    <w:rsid w:val="000A642F"/>
    <w:rsid w:val="000B75A6"/>
    <w:rsid w:val="000C6987"/>
    <w:rsid w:val="000D5326"/>
    <w:rsid w:val="000E65AD"/>
    <w:rsid w:val="000E7245"/>
    <w:rsid w:val="000F7CE6"/>
    <w:rsid w:val="0010091B"/>
    <w:rsid w:val="00111788"/>
    <w:rsid w:val="0011303A"/>
    <w:rsid w:val="001217DB"/>
    <w:rsid w:val="00131DE4"/>
    <w:rsid w:val="001330BD"/>
    <w:rsid w:val="001332CF"/>
    <w:rsid w:val="001348C7"/>
    <w:rsid w:val="00134B83"/>
    <w:rsid w:val="00145229"/>
    <w:rsid w:val="00156446"/>
    <w:rsid w:val="00162819"/>
    <w:rsid w:val="00173C96"/>
    <w:rsid w:val="00185A5A"/>
    <w:rsid w:val="00191034"/>
    <w:rsid w:val="001A0471"/>
    <w:rsid w:val="001A0EA7"/>
    <w:rsid w:val="001A560F"/>
    <w:rsid w:val="001A5628"/>
    <w:rsid w:val="001C40FD"/>
    <w:rsid w:val="001D46A0"/>
    <w:rsid w:val="001E39F9"/>
    <w:rsid w:val="001E4A59"/>
    <w:rsid w:val="001F264F"/>
    <w:rsid w:val="001F3BBE"/>
    <w:rsid w:val="0020221D"/>
    <w:rsid w:val="002049D3"/>
    <w:rsid w:val="00242B7D"/>
    <w:rsid w:val="00247AFD"/>
    <w:rsid w:val="002536DE"/>
    <w:rsid w:val="00255077"/>
    <w:rsid w:val="0026316E"/>
    <w:rsid w:val="0026504F"/>
    <w:rsid w:val="002A05E1"/>
    <w:rsid w:val="002B20D9"/>
    <w:rsid w:val="002B7582"/>
    <w:rsid w:val="002D0AB5"/>
    <w:rsid w:val="002D2858"/>
    <w:rsid w:val="002E186B"/>
    <w:rsid w:val="002E7731"/>
    <w:rsid w:val="00303B7C"/>
    <w:rsid w:val="00306BB2"/>
    <w:rsid w:val="003176CA"/>
    <w:rsid w:val="0033090E"/>
    <w:rsid w:val="00342797"/>
    <w:rsid w:val="00344662"/>
    <w:rsid w:val="00351067"/>
    <w:rsid w:val="00355182"/>
    <w:rsid w:val="00355184"/>
    <w:rsid w:val="00364135"/>
    <w:rsid w:val="00381879"/>
    <w:rsid w:val="00386EBE"/>
    <w:rsid w:val="003C043A"/>
    <w:rsid w:val="003C1BB7"/>
    <w:rsid w:val="003D4662"/>
    <w:rsid w:val="004202FE"/>
    <w:rsid w:val="004337EE"/>
    <w:rsid w:val="00442D0C"/>
    <w:rsid w:val="0045150D"/>
    <w:rsid w:val="00451804"/>
    <w:rsid w:val="004759F8"/>
    <w:rsid w:val="004770B6"/>
    <w:rsid w:val="00490B27"/>
    <w:rsid w:val="00491796"/>
    <w:rsid w:val="00491DD1"/>
    <w:rsid w:val="004A74C6"/>
    <w:rsid w:val="004B56AC"/>
    <w:rsid w:val="004B700A"/>
    <w:rsid w:val="004C7B78"/>
    <w:rsid w:val="004E3E40"/>
    <w:rsid w:val="004F1CFB"/>
    <w:rsid w:val="004F54D8"/>
    <w:rsid w:val="00500B8D"/>
    <w:rsid w:val="005118FA"/>
    <w:rsid w:val="0053387B"/>
    <w:rsid w:val="005347D3"/>
    <w:rsid w:val="00536F33"/>
    <w:rsid w:val="00544A83"/>
    <w:rsid w:val="00545A36"/>
    <w:rsid w:val="00560DEB"/>
    <w:rsid w:val="00562E9D"/>
    <w:rsid w:val="00580550"/>
    <w:rsid w:val="00592A5D"/>
    <w:rsid w:val="00594912"/>
    <w:rsid w:val="005A1D0A"/>
    <w:rsid w:val="005B0BE5"/>
    <w:rsid w:val="005C0A5D"/>
    <w:rsid w:val="005C186B"/>
    <w:rsid w:val="005C7D83"/>
    <w:rsid w:val="005E3981"/>
    <w:rsid w:val="005F5F89"/>
    <w:rsid w:val="0062411D"/>
    <w:rsid w:val="00632835"/>
    <w:rsid w:val="00640F37"/>
    <w:rsid w:val="00663E7B"/>
    <w:rsid w:val="006840E1"/>
    <w:rsid w:val="006929D0"/>
    <w:rsid w:val="006D4B85"/>
    <w:rsid w:val="006E7B17"/>
    <w:rsid w:val="0071311F"/>
    <w:rsid w:val="00733CF6"/>
    <w:rsid w:val="00741254"/>
    <w:rsid w:val="00792934"/>
    <w:rsid w:val="007C7A80"/>
    <w:rsid w:val="007D4994"/>
    <w:rsid w:val="007E2F51"/>
    <w:rsid w:val="007F2EF4"/>
    <w:rsid w:val="00815BAA"/>
    <w:rsid w:val="008240AB"/>
    <w:rsid w:val="00851452"/>
    <w:rsid w:val="0086787D"/>
    <w:rsid w:val="00871EE4"/>
    <w:rsid w:val="00894C52"/>
    <w:rsid w:val="008A1CA0"/>
    <w:rsid w:val="008A512B"/>
    <w:rsid w:val="008B068A"/>
    <w:rsid w:val="008D2A08"/>
    <w:rsid w:val="008E6D12"/>
    <w:rsid w:val="008E7429"/>
    <w:rsid w:val="008F1389"/>
    <w:rsid w:val="008F2EE7"/>
    <w:rsid w:val="009076B5"/>
    <w:rsid w:val="00920D30"/>
    <w:rsid w:val="00931EA2"/>
    <w:rsid w:val="009352E3"/>
    <w:rsid w:val="00946001"/>
    <w:rsid w:val="009468DE"/>
    <w:rsid w:val="00947286"/>
    <w:rsid w:val="0095066D"/>
    <w:rsid w:val="009635CE"/>
    <w:rsid w:val="0097317D"/>
    <w:rsid w:val="00975711"/>
    <w:rsid w:val="009817EC"/>
    <w:rsid w:val="0098573B"/>
    <w:rsid w:val="009935A1"/>
    <w:rsid w:val="00995999"/>
    <w:rsid w:val="009A310D"/>
    <w:rsid w:val="009A4455"/>
    <w:rsid w:val="009B69E0"/>
    <w:rsid w:val="009C09AB"/>
    <w:rsid w:val="009D5E43"/>
    <w:rsid w:val="009E5C6B"/>
    <w:rsid w:val="009F1733"/>
    <w:rsid w:val="009F7D36"/>
    <w:rsid w:val="00A0287D"/>
    <w:rsid w:val="00A140AC"/>
    <w:rsid w:val="00A147BD"/>
    <w:rsid w:val="00A14A74"/>
    <w:rsid w:val="00A41D10"/>
    <w:rsid w:val="00A531FA"/>
    <w:rsid w:val="00A66B18"/>
    <w:rsid w:val="00A67E70"/>
    <w:rsid w:val="00A770FD"/>
    <w:rsid w:val="00A82F42"/>
    <w:rsid w:val="00A849C2"/>
    <w:rsid w:val="00AA2D8C"/>
    <w:rsid w:val="00AA5F5D"/>
    <w:rsid w:val="00AB4D42"/>
    <w:rsid w:val="00AD76C7"/>
    <w:rsid w:val="00AE0861"/>
    <w:rsid w:val="00AE4613"/>
    <w:rsid w:val="00AF1C0A"/>
    <w:rsid w:val="00AF6EF7"/>
    <w:rsid w:val="00B0580F"/>
    <w:rsid w:val="00B16C53"/>
    <w:rsid w:val="00B2669B"/>
    <w:rsid w:val="00B44D35"/>
    <w:rsid w:val="00B55885"/>
    <w:rsid w:val="00B56DBA"/>
    <w:rsid w:val="00B60171"/>
    <w:rsid w:val="00B814C5"/>
    <w:rsid w:val="00B95B42"/>
    <w:rsid w:val="00BE198A"/>
    <w:rsid w:val="00BE23A6"/>
    <w:rsid w:val="00BE55FA"/>
    <w:rsid w:val="00BF1444"/>
    <w:rsid w:val="00C010BD"/>
    <w:rsid w:val="00C033AD"/>
    <w:rsid w:val="00C116D6"/>
    <w:rsid w:val="00C46CF8"/>
    <w:rsid w:val="00C52D3F"/>
    <w:rsid w:val="00C53899"/>
    <w:rsid w:val="00C57178"/>
    <w:rsid w:val="00C63350"/>
    <w:rsid w:val="00C756A8"/>
    <w:rsid w:val="00C7636C"/>
    <w:rsid w:val="00C77E64"/>
    <w:rsid w:val="00C84C39"/>
    <w:rsid w:val="00CE64A1"/>
    <w:rsid w:val="00CF0F22"/>
    <w:rsid w:val="00CF11C7"/>
    <w:rsid w:val="00CF77A2"/>
    <w:rsid w:val="00D20948"/>
    <w:rsid w:val="00D34038"/>
    <w:rsid w:val="00D451E1"/>
    <w:rsid w:val="00D50BDD"/>
    <w:rsid w:val="00D67D54"/>
    <w:rsid w:val="00D77AD1"/>
    <w:rsid w:val="00D85499"/>
    <w:rsid w:val="00D90E71"/>
    <w:rsid w:val="00D9136B"/>
    <w:rsid w:val="00DC2F4F"/>
    <w:rsid w:val="00DC73EA"/>
    <w:rsid w:val="00DD26A7"/>
    <w:rsid w:val="00DE0883"/>
    <w:rsid w:val="00E007B2"/>
    <w:rsid w:val="00E049C9"/>
    <w:rsid w:val="00E1259E"/>
    <w:rsid w:val="00E22F3F"/>
    <w:rsid w:val="00E83BD7"/>
    <w:rsid w:val="00EA06F0"/>
    <w:rsid w:val="00EA0D0D"/>
    <w:rsid w:val="00EA2599"/>
    <w:rsid w:val="00EA4DFC"/>
    <w:rsid w:val="00F14D6B"/>
    <w:rsid w:val="00F25550"/>
    <w:rsid w:val="00F25C5F"/>
    <w:rsid w:val="00F33F73"/>
    <w:rsid w:val="00F36E91"/>
    <w:rsid w:val="00F42D0A"/>
    <w:rsid w:val="00F4437D"/>
    <w:rsid w:val="00F64F26"/>
    <w:rsid w:val="00F70FF0"/>
    <w:rsid w:val="00F73CB5"/>
    <w:rsid w:val="00F94B42"/>
    <w:rsid w:val="00FB3F8A"/>
    <w:rsid w:val="00FE7C12"/>
    <w:rsid w:val="00FF215E"/>
    <w:rsid w:val="00FF2B66"/>
    <w:rsid w:val="00FF410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047E-029F-480C-A5DC-1988D2F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1080" w:hanging="1080"/>
      <w:outlineLvl w:val="2"/>
    </w:pPr>
    <w:rPr>
      <w:rFonts w:ascii="Amaze" w:hAnsi="Amaze"/>
      <w:b/>
      <w:bCs/>
      <w:sz w:val="32"/>
      <w:lang w:val="nl-N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49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360"/>
    </w:pPr>
    <w:rPr>
      <w:noProof/>
    </w:rPr>
  </w:style>
  <w:style w:type="character" w:customStyle="1" w:styleId="Titre4Car">
    <w:name w:val="Titre 4 Car"/>
    <w:link w:val="Titre4"/>
    <w:rsid w:val="00E049C9"/>
    <w:rPr>
      <w:rFonts w:ascii="Calibri" w:eastAsia="Times New Roman" w:hAnsi="Calibri" w:cs="Times New Roman"/>
      <w:b/>
      <w:bCs/>
      <w:sz w:val="28"/>
      <w:szCs w:val="28"/>
    </w:rPr>
  </w:style>
  <w:style w:type="character" w:styleId="Marquedecommentaire">
    <w:name w:val="annotation reference"/>
    <w:uiPriority w:val="99"/>
    <w:semiHidden/>
    <w:unhideWhenUsed/>
    <w:rsid w:val="005338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87B"/>
  </w:style>
  <w:style w:type="character" w:customStyle="1" w:styleId="CommentaireCar">
    <w:name w:val="Commentaire Car"/>
    <w:basedOn w:val="Policepardfaut"/>
    <w:link w:val="Commentaire"/>
    <w:uiPriority w:val="99"/>
    <w:semiHidden/>
    <w:rsid w:val="0053387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87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387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8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38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6E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semiHidden/>
    <w:unhideWhenUsed/>
    <w:rsid w:val="00A147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3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uiPriority w:val="22"/>
    <w:qFormat/>
    <w:rsid w:val="00640F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2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ansinterligne">
    <w:name w:val="No Spacing"/>
    <w:uiPriority w:val="1"/>
    <w:qFormat/>
    <w:rsid w:val="00162819"/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D34038"/>
    <w:pPr>
      <w:spacing w:after="120"/>
      <w:ind w:left="0" w:firstLine="0"/>
    </w:pPr>
    <w:rPr>
      <w:rFonts w:ascii="Comic Sans MS" w:hAnsi="Comic Sans MS"/>
      <w:bCs w:val="0"/>
      <w:color w:val="FF0000"/>
      <w:sz w:val="22"/>
      <w:u w:val="single"/>
      <w:lang w:val="fr-FR"/>
    </w:rPr>
  </w:style>
  <w:style w:type="character" w:styleId="Textedelespacerserv">
    <w:name w:val="Placeholder Text"/>
    <w:basedOn w:val="Policepardfaut"/>
    <w:uiPriority w:val="99"/>
    <w:semiHidden/>
    <w:rsid w:val="00C53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053B-B65B-465A-BBD5-E7F2CE3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904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PHYSIQUE - Chapitre 7 : Le dipôle (R, C)</vt:lpstr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PHYSIQUE - Chapitre 7 : Le dipôle (R, C)</dc:title>
  <dc:subject/>
  <dc:creator>Administrateur</dc:creator>
  <cp:keywords/>
  <dc:description/>
  <cp:lastModifiedBy>Stéphane ALINOT</cp:lastModifiedBy>
  <cp:revision>6</cp:revision>
  <cp:lastPrinted>2005-12-01T09:57:00Z</cp:lastPrinted>
  <dcterms:created xsi:type="dcterms:W3CDTF">2019-08-09T10:51:00Z</dcterms:created>
  <dcterms:modified xsi:type="dcterms:W3CDTF">2019-08-09T13:33:00Z</dcterms:modified>
</cp:coreProperties>
</file>