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2DC" w:rsidRDefault="00786FBF">
      <w:pPr>
        <w:spacing w:line="240" w:lineRule="auto"/>
        <w:jc w:val="center"/>
        <w:rPr>
          <w:b/>
          <w:bCs/>
          <w:sz w:val="24"/>
          <w:szCs w:val="24"/>
        </w:rPr>
      </w:pPr>
      <w:r>
        <w:rPr>
          <w:b/>
          <w:bCs/>
          <w:sz w:val="24"/>
          <w:szCs w:val="24"/>
        </w:rPr>
        <w:t>Thèmes 1 : Sociétés et environnement : des équilibres fragiles</w:t>
      </w:r>
    </w:p>
    <w:p w:rsidR="003562DC" w:rsidRDefault="00786FBF">
      <w:pPr>
        <w:spacing w:line="240" w:lineRule="auto"/>
        <w:jc w:val="center"/>
        <w:rPr>
          <w:sz w:val="24"/>
          <w:szCs w:val="24"/>
          <w:u w:val="single"/>
        </w:rPr>
      </w:pPr>
      <w:r>
        <w:rPr>
          <w:sz w:val="24"/>
          <w:szCs w:val="24"/>
          <w:u w:val="single"/>
        </w:rPr>
        <w:t>Séquence 2 :  Des ressources sous pression : tensions, gestions (2h)</w:t>
      </w:r>
      <w:bookmarkStart w:id="0" w:name="_Hlk52863522"/>
      <w:bookmarkEnd w:id="0"/>
    </w:p>
    <w:p w:rsidR="003562DC" w:rsidRDefault="003562DC">
      <w:pPr>
        <w:spacing w:after="0" w:line="240" w:lineRule="auto"/>
        <w:rPr>
          <w:sz w:val="24"/>
          <w:szCs w:val="24"/>
        </w:rPr>
      </w:pPr>
    </w:p>
    <w:p w:rsidR="003562DC" w:rsidRDefault="00786FBF">
      <w:pPr>
        <w:spacing w:after="0" w:line="240" w:lineRule="auto"/>
        <w:jc w:val="both"/>
        <w:rPr>
          <w:i/>
          <w:iCs/>
          <w:sz w:val="24"/>
          <w:szCs w:val="24"/>
        </w:rPr>
      </w:pPr>
      <w:r>
        <w:rPr>
          <w:i/>
          <w:iCs/>
          <w:sz w:val="24"/>
          <w:szCs w:val="24"/>
        </w:rPr>
        <w:t xml:space="preserve">Accroche (5 min) : présentation du dernier hors-série du </w:t>
      </w:r>
      <w:r>
        <w:rPr>
          <w:sz w:val="24"/>
          <w:szCs w:val="24"/>
        </w:rPr>
        <w:t>Courrier international</w:t>
      </w:r>
      <w:r>
        <w:rPr>
          <w:i/>
          <w:iCs/>
          <w:sz w:val="24"/>
          <w:szCs w:val="24"/>
        </w:rPr>
        <w:t>, l’Atlas de l’eau (septembre-octobre 2020) :  ce numéro montre les aspects économiques, sanitaires et géopolitiques de l’eau l’heure où cette ressource vitale est un enjeu mondial. Je présente la couverture de la revue et montrant que l’eau est une ressource vitale, finie, qui concentre toutes les attentions du pdv de ses usages et de son partage. A partir de cette revue, je fais référence à l’EDC sur le Bangladesh : l’eau, une ressource en eau menacée, pour réactualiser les connaissances des élèves</w:t>
      </w:r>
    </w:p>
    <w:p w:rsidR="003562DC" w:rsidRDefault="003562DC">
      <w:pPr>
        <w:spacing w:line="240" w:lineRule="auto"/>
        <w:jc w:val="both"/>
        <w:rPr>
          <w:i/>
          <w:iCs/>
          <w:sz w:val="24"/>
          <w:szCs w:val="24"/>
        </w:rPr>
      </w:pPr>
    </w:p>
    <w:p w:rsidR="003562DC" w:rsidRDefault="00786FBF">
      <w:pPr>
        <w:spacing w:line="240" w:lineRule="auto"/>
        <w:jc w:val="center"/>
        <w:rPr>
          <w:b/>
          <w:bCs/>
          <w:sz w:val="24"/>
          <w:szCs w:val="24"/>
        </w:rPr>
      </w:pPr>
      <w:r>
        <w:rPr>
          <w:b/>
          <w:bCs/>
          <w:sz w:val="24"/>
          <w:szCs w:val="24"/>
        </w:rPr>
        <w:t xml:space="preserve">3. Introduction </w:t>
      </w:r>
    </w:p>
    <w:p w:rsidR="003562DC" w:rsidRDefault="00786FBF">
      <w:pPr>
        <w:spacing w:line="240" w:lineRule="auto"/>
        <w:jc w:val="both"/>
        <w:rPr>
          <w:sz w:val="24"/>
          <w:szCs w:val="24"/>
        </w:rPr>
      </w:pPr>
      <w:r>
        <w:rPr>
          <w:sz w:val="24"/>
          <w:szCs w:val="24"/>
        </w:rPr>
        <w:t xml:space="preserve">Qu’est-ce que les </w:t>
      </w:r>
      <w:r>
        <w:rPr>
          <w:b/>
          <w:bCs/>
          <w:color w:val="FF0000"/>
          <w:sz w:val="24"/>
          <w:szCs w:val="24"/>
        </w:rPr>
        <w:t>ressources</w:t>
      </w:r>
      <w:r>
        <w:rPr>
          <w:color w:val="FF0000"/>
          <w:sz w:val="24"/>
          <w:szCs w:val="24"/>
        </w:rPr>
        <w:t> </w:t>
      </w:r>
      <w:r>
        <w:rPr>
          <w:sz w:val="24"/>
          <w:szCs w:val="24"/>
        </w:rPr>
        <w:t xml:space="preserve">? les ressources désignent les éléments d’origine naturelle ou matérielle, divers, inégalement répartis et stratégiques pour les sociétés. Ces ressources peuvent être renouvelables ou non. </w:t>
      </w:r>
    </w:p>
    <w:p w:rsidR="003562DC" w:rsidRDefault="00786FBF">
      <w:pPr>
        <w:spacing w:line="240" w:lineRule="auto"/>
        <w:jc w:val="both"/>
        <w:rPr>
          <w:sz w:val="24"/>
          <w:szCs w:val="24"/>
        </w:rPr>
      </w:pPr>
      <w:r>
        <w:rPr>
          <w:sz w:val="24"/>
          <w:szCs w:val="24"/>
        </w:rPr>
        <w:t xml:space="preserve">De plus, ces ressources répondent à un ou des besoins d’un ou plusieurs sociétés et peuvent faire l’objet d’une exploitation, pour en tirer de la richesse (exemple : les ressources énergétiques) : ce constat pose trois questions : </w:t>
      </w:r>
    </w:p>
    <w:p w:rsidR="003562DC" w:rsidRDefault="00786FBF">
      <w:pPr>
        <w:pStyle w:val="Paragraphedeliste"/>
        <w:numPr>
          <w:ilvl w:val="0"/>
          <w:numId w:val="3"/>
        </w:numPr>
        <w:spacing w:line="240" w:lineRule="auto"/>
        <w:jc w:val="both"/>
        <w:rPr>
          <w:sz w:val="24"/>
          <w:szCs w:val="24"/>
        </w:rPr>
      </w:pPr>
      <w:r>
        <w:rPr>
          <w:sz w:val="24"/>
          <w:szCs w:val="24"/>
        </w:rPr>
        <w:t>La question de l’accès aux ressources, leur utilisation, et aux capacités des communautés humaines à les exploiter</w:t>
      </w:r>
    </w:p>
    <w:p w:rsidR="003562DC" w:rsidRDefault="00786FBF">
      <w:pPr>
        <w:pStyle w:val="Paragraphedeliste"/>
        <w:numPr>
          <w:ilvl w:val="0"/>
          <w:numId w:val="3"/>
        </w:numPr>
        <w:spacing w:line="240" w:lineRule="auto"/>
        <w:jc w:val="both"/>
        <w:rPr>
          <w:sz w:val="24"/>
          <w:szCs w:val="24"/>
        </w:rPr>
      </w:pPr>
      <w:r>
        <w:rPr>
          <w:sz w:val="24"/>
          <w:szCs w:val="24"/>
        </w:rPr>
        <w:t>La question des pressions qui pèsent sur les ressources</w:t>
      </w:r>
    </w:p>
    <w:p w:rsidR="003562DC" w:rsidRDefault="00786FBF">
      <w:pPr>
        <w:pStyle w:val="Paragraphedeliste"/>
        <w:numPr>
          <w:ilvl w:val="0"/>
          <w:numId w:val="3"/>
        </w:numPr>
        <w:spacing w:line="240" w:lineRule="auto"/>
        <w:jc w:val="both"/>
        <w:rPr>
          <w:sz w:val="24"/>
          <w:szCs w:val="24"/>
        </w:rPr>
      </w:pPr>
      <w:r>
        <w:rPr>
          <w:sz w:val="24"/>
          <w:szCs w:val="24"/>
        </w:rPr>
        <w:t>La question des tensions liées à leur raréfaction.</w:t>
      </w:r>
    </w:p>
    <w:p w:rsidR="003562DC" w:rsidRDefault="00786FBF">
      <w:pPr>
        <w:spacing w:line="240" w:lineRule="auto"/>
        <w:jc w:val="center"/>
        <w:rPr>
          <w:b/>
          <w:bCs/>
          <w:sz w:val="24"/>
          <w:szCs w:val="24"/>
        </w:rPr>
      </w:pPr>
      <w:r>
        <w:rPr>
          <w:b/>
          <w:bCs/>
          <w:sz w:val="24"/>
          <w:szCs w:val="24"/>
        </w:rPr>
        <w:t>Problématique : comment les sociétés gèrent-elles une ressource, source de tensions, dont la durabilité est menacée ?</w:t>
      </w:r>
    </w:p>
    <w:p w:rsidR="003562DC" w:rsidRDefault="003562DC">
      <w:pPr>
        <w:pStyle w:val="Paragraphedeliste"/>
        <w:spacing w:line="240" w:lineRule="auto"/>
        <w:jc w:val="both"/>
        <w:rPr>
          <w:sz w:val="24"/>
          <w:szCs w:val="24"/>
        </w:rPr>
      </w:pPr>
    </w:p>
    <w:p w:rsidR="003562DC" w:rsidRDefault="00786FBF">
      <w:pPr>
        <w:pStyle w:val="Paragraphedeliste"/>
        <w:numPr>
          <w:ilvl w:val="0"/>
          <w:numId w:val="1"/>
        </w:numPr>
        <w:spacing w:line="240" w:lineRule="auto"/>
        <w:jc w:val="both"/>
        <w:rPr>
          <w:b/>
          <w:bCs/>
          <w:sz w:val="24"/>
          <w:szCs w:val="24"/>
        </w:rPr>
      </w:pPr>
      <w:r>
        <w:rPr>
          <w:b/>
          <w:bCs/>
          <w:sz w:val="24"/>
          <w:szCs w:val="24"/>
        </w:rPr>
        <w:t>A l’échelle mondiale, des ressources majeures sous pression</w:t>
      </w:r>
      <w:r w:rsidR="00742D30">
        <w:rPr>
          <w:b/>
          <w:bCs/>
          <w:sz w:val="24"/>
          <w:szCs w:val="24"/>
        </w:rPr>
        <w:t xml:space="preserve"> </w:t>
      </w:r>
      <w:r>
        <w:rPr>
          <w:b/>
          <w:bCs/>
          <w:sz w:val="24"/>
          <w:szCs w:val="24"/>
        </w:rPr>
        <w:t>: l’eau</w:t>
      </w:r>
    </w:p>
    <w:p w:rsidR="003562DC" w:rsidRDefault="00786FBF">
      <w:pPr>
        <w:pStyle w:val="Paragraphedeliste"/>
        <w:numPr>
          <w:ilvl w:val="0"/>
          <w:numId w:val="2"/>
        </w:numPr>
        <w:spacing w:line="240" w:lineRule="auto"/>
        <w:jc w:val="both"/>
        <w:rPr>
          <w:sz w:val="24"/>
          <w:szCs w:val="24"/>
          <w:u w:val="single"/>
        </w:rPr>
      </w:pPr>
      <w:r>
        <w:rPr>
          <w:sz w:val="24"/>
          <w:szCs w:val="24"/>
          <w:u w:val="single"/>
        </w:rPr>
        <w:t>L’eau, une ressource vitale menacée (accès, utilisation et inégalité)</w:t>
      </w:r>
    </w:p>
    <w:p w:rsidR="003562DC" w:rsidRDefault="00786FBF">
      <w:pPr>
        <w:spacing w:line="240" w:lineRule="auto"/>
        <w:jc w:val="both"/>
        <w:rPr>
          <w:i/>
          <w:iCs/>
          <w:color w:val="00B050"/>
          <w:sz w:val="24"/>
          <w:szCs w:val="24"/>
        </w:rPr>
      </w:pPr>
      <w:r>
        <w:rPr>
          <w:i/>
          <w:iCs/>
          <w:color w:val="00B050"/>
          <w:sz w:val="24"/>
          <w:szCs w:val="24"/>
        </w:rPr>
        <w:t>Doc 1 : schéma de la part de l’eau douce dans le monde, Office international de l’eau</w:t>
      </w:r>
    </w:p>
    <w:p w:rsidR="003562DC" w:rsidRDefault="00786FBF">
      <w:pPr>
        <w:spacing w:line="240" w:lineRule="auto"/>
        <w:jc w:val="both"/>
      </w:pPr>
      <w:r>
        <w:rPr>
          <w:i/>
          <w:iCs/>
          <w:color w:val="00B050"/>
          <w:sz w:val="24"/>
          <w:szCs w:val="24"/>
        </w:rPr>
        <w:t xml:space="preserve">Doc 2 : carte des précipitations dans le monde, </w:t>
      </w:r>
      <w:hyperlink r:id="rId5">
        <w:r>
          <w:rPr>
            <w:rStyle w:val="LienInternet"/>
            <w:i/>
            <w:iCs/>
            <w:sz w:val="24"/>
            <w:szCs w:val="24"/>
          </w:rPr>
          <w:t>http://www.alertes-meteo.com/geographie/exces-climatiques.php</w:t>
        </w:r>
      </w:hyperlink>
      <w:r>
        <w:rPr>
          <w:i/>
          <w:iCs/>
          <w:color w:val="00B050"/>
          <w:sz w:val="24"/>
          <w:szCs w:val="24"/>
        </w:rPr>
        <w:t xml:space="preserve"> </w:t>
      </w:r>
    </w:p>
    <w:p w:rsidR="003562DC" w:rsidRDefault="00786FBF">
      <w:pPr>
        <w:spacing w:line="240" w:lineRule="auto"/>
        <w:jc w:val="both"/>
        <w:rPr>
          <w:i/>
          <w:iCs/>
          <w:color w:val="00B050"/>
          <w:sz w:val="24"/>
          <w:szCs w:val="24"/>
        </w:rPr>
      </w:pPr>
      <w:r>
        <w:rPr>
          <w:i/>
          <w:iCs/>
          <w:color w:val="00B050"/>
          <w:sz w:val="24"/>
          <w:szCs w:val="24"/>
        </w:rPr>
        <w:t>Doc 3 : schéma sur la disponibilité et l’utilisation de l’eau douce dans le monde, Courrier international</w:t>
      </w:r>
    </w:p>
    <w:p w:rsidR="003562DC" w:rsidRDefault="00786FBF">
      <w:pPr>
        <w:spacing w:line="240" w:lineRule="auto"/>
        <w:jc w:val="both"/>
        <w:rPr>
          <w:i/>
          <w:iCs/>
          <w:color w:val="00B050"/>
          <w:sz w:val="24"/>
          <w:szCs w:val="24"/>
        </w:rPr>
      </w:pPr>
      <w:r>
        <w:rPr>
          <w:i/>
          <w:iCs/>
          <w:color w:val="00B050"/>
          <w:sz w:val="24"/>
          <w:szCs w:val="24"/>
        </w:rPr>
        <w:t xml:space="preserve">Doc </w:t>
      </w:r>
      <w:proofErr w:type="gramStart"/>
      <w:r>
        <w:rPr>
          <w:i/>
          <w:iCs/>
          <w:color w:val="00B050"/>
          <w:sz w:val="24"/>
          <w:szCs w:val="24"/>
        </w:rPr>
        <w:t>4:</w:t>
      </w:r>
      <w:proofErr w:type="gramEnd"/>
      <w:r>
        <w:rPr>
          <w:i/>
          <w:iCs/>
          <w:color w:val="00B050"/>
          <w:sz w:val="24"/>
          <w:szCs w:val="24"/>
        </w:rPr>
        <w:t xml:space="preserve"> graphique sur la consommation de l’eau dans le monde, Courrier international et schéma sur l’empreinte hydrique de produits</w:t>
      </w:r>
    </w:p>
    <w:p w:rsidR="003562DC" w:rsidRDefault="00786FBF">
      <w:pPr>
        <w:spacing w:line="240" w:lineRule="auto"/>
        <w:jc w:val="both"/>
        <w:rPr>
          <w:sz w:val="24"/>
          <w:szCs w:val="24"/>
        </w:rPr>
      </w:pPr>
      <w:r>
        <w:rPr>
          <w:sz w:val="24"/>
          <w:szCs w:val="24"/>
        </w:rPr>
        <w:t xml:space="preserve">Tout d’abord, l’eau une ressource précieuse. Sous sa forme liquide, elle est extrêmement rare dans l’univers. Elle est une des conditions majeures à l’apparition de la vie. La majorité de l’eau sur la planète forme les océans, composés d’eau salée inexploitable (97%), tandis que l’eau douce ne représente que 3% de l’eau disponible (doc 1). De plus, 2/3 de cette eau douce se présente sous forme de glace, et environ 1/3 de cette eau est souterraine, ce qui les rendent difficilement exploitables et accessibles. Néanmoins, les ressources en eau douce accessibles </w:t>
      </w:r>
      <w:r>
        <w:rPr>
          <w:sz w:val="24"/>
          <w:szCs w:val="24"/>
        </w:rPr>
        <w:lastRenderedPageBreak/>
        <w:t xml:space="preserve">sont suffisantes pour couvrir les besoins humains et préserver les écosystèmes, mais leur répartition géographique est inégale (doc 2) : les pays « pauvres en eau » comme le Sénégal ou le Soudan, sont exposés à </w:t>
      </w:r>
      <w:r>
        <w:rPr>
          <w:b/>
          <w:bCs/>
          <w:color w:val="FF0000"/>
          <w:sz w:val="24"/>
          <w:szCs w:val="24"/>
        </w:rPr>
        <w:t>l’insécurité hydrique</w:t>
      </w:r>
      <w:r>
        <w:rPr>
          <w:color w:val="FF0000"/>
          <w:sz w:val="24"/>
          <w:szCs w:val="24"/>
        </w:rPr>
        <w:t xml:space="preserve"> </w:t>
      </w:r>
      <w:r>
        <w:rPr>
          <w:sz w:val="24"/>
          <w:szCs w:val="24"/>
        </w:rPr>
        <w:t>(= situation dans laquelle la quantité et la qualité de l’eau sont insuffisantes pour satisfaire les besoins)</w:t>
      </w:r>
    </w:p>
    <w:p w:rsidR="003562DC" w:rsidRDefault="00786FBF">
      <w:pPr>
        <w:spacing w:line="240" w:lineRule="auto"/>
        <w:jc w:val="both"/>
        <w:rPr>
          <w:sz w:val="24"/>
          <w:szCs w:val="24"/>
        </w:rPr>
      </w:pPr>
      <w:r>
        <w:rPr>
          <w:sz w:val="24"/>
          <w:szCs w:val="24"/>
        </w:rPr>
        <w:t xml:space="preserve">Ensuite, la consommation de l’eau dans le monde a augmenté de manière spectaculaire depuis le début du XXe siècle. Trois secteurs sont d’importants consommateurs d’eau douce (doc 3) : </w:t>
      </w:r>
    </w:p>
    <w:p w:rsidR="003562DC" w:rsidRDefault="00786FBF">
      <w:pPr>
        <w:pStyle w:val="Paragraphedeliste"/>
        <w:numPr>
          <w:ilvl w:val="0"/>
          <w:numId w:val="3"/>
        </w:numPr>
        <w:spacing w:line="240" w:lineRule="auto"/>
        <w:jc w:val="both"/>
        <w:rPr>
          <w:sz w:val="24"/>
          <w:szCs w:val="24"/>
        </w:rPr>
      </w:pPr>
      <w:r>
        <w:rPr>
          <w:sz w:val="24"/>
          <w:szCs w:val="24"/>
        </w:rPr>
        <w:t>L’agriculture (70%)</w:t>
      </w:r>
    </w:p>
    <w:p w:rsidR="003562DC" w:rsidRDefault="00786FBF">
      <w:pPr>
        <w:pStyle w:val="Paragraphedeliste"/>
        <w:numPr>
          <w:ilvl w:val="0"/>
          <w:numId w:val="3"/>
        </w:numPr>
        <w:spacing w:line="240" w:lineRule="auto"/>
        <w:jc w:val="both"/>
        <w:rPr>
          <w:sz w:val="24"/>
          <w:szCs w:val="24"/>
        </w:rPr>
      </w:pPr>
      <w:r>
        <w:rPr>
          <w:sz w:val="24"/>
          <w:szCs w:val="24"/>
        </w:rPr>
        <w:t>L’industrie (20%)</w:t>
      </w:r>
    </w:p>
    <w:p w:rsidR="003562DC" w:rsidRDefault="00786FBF">
      <w:pPr>
        <w:pStyle w:val="Paragraphedeliste"/>
        <w:numPr>
          <w:ilvl w:val="0"/>
          <w:numId w:val="3"/>
        </w:numPr>
        <w:spacing w:line="240" w:lineRule="auto"/>
        <w:jc w:val="both"/>
        <w:rPr>
          <w:sz w:val="24"/>
          <w:szCs w:val="24"/>
        </w:rPr>
      </w:pPr>
      <w:r>
        <w:rPr>
          <w:sz w:val="24"/>
          <w:szCs w:val="24"/>
        </w:rPr>
        <w:t>Usage domestique (10%), dont le prélèvement en eau douce a explosé depuis 1900</w:t>
      </w:r>
    </w:p>
    <w:p w:rsidR="003562DC" w:rsidRDefault="00786FBF">
      <w:pPr>
        <w:spacing w:line="240" w:lineRule="auto"/>
        <w:jc w:val="both"/>
        <w:rPr>
          <w:sz w:val="24"/>
          <w:szCs w:val="24"/>
        </w:rPr>
      </w:pPr>
      <w:r>
        <w:rPr>
          <w:sz w:val="24"/>
          <w:szCs w:val="24"/>
        </w:rPr>
        <w:t xml:space="preserve">De plus, la démographie mondiale et le changement des habitudes alimentaires accroissent la demande en eau : en effet, le régime occidental généralisé à l’échelle du monde est fondé sur la consommation de produit animal et l’agroalimentaire, très demandeurs en eau (doc 4). </w:t>
      </w:r>
    </w:p>
    <w:p w:rsidR="003562DC" w:rsidRDefault="00786FBF">
      <w:pPr>
        <w:spacing w:line="240" w:lineRule="auto"/>
        <w:jc w:val="center"/>
        <w:rPr>
          <w:rFonts w:asciiTheme="majorHAnsi" w:hAnsiTheme="majorHAnsi" w:cstheme="majorHAnsi"/>
          <w:b/>
          <w:bCs/>
          <w:sz w:val="32"/>
          <w:szCs w:val="32"/>
        </w:rPr>
      </w:pPr>
      <w:r>
        <w:rPr>
          <w:rFonts w:asciiTheme="majorHAnsi" w:hAnsiTheme="majorHAnsi" w:cstheme="majorHAnsi"/>
          <w:b/>
          <w:bCs/>
          <w:sz w:val="32"/>
          <w:szCs w:val="32"/>
        </w:rPr>
        <w:t xml:space="preserve">L’eau, une ressource vitale </w:t>
      </w:r>
    </w:p>
    <w:p w:rsidR="003562DC" w:rsidRDefault="003562DC">
      <w:pPr>
        <w:spacing w:line="240" w:lineRule="auto"/>
        <w:jc w:val="both"/>
        <w:rPr>
          <w:sz w:val="24"/>
          <w:szCs w:val="24"/>
        </w:rPr>
      </w:pPr>
    </w:p>
    <w:p w:rsidR="003562DC" w:rsidRDefault="00786FBF">
      <w:pPr>
        <w:spacing w:line="240" w:lineRule="auto"/>
        <w:jc w:val="both"/>
        <w:rPr>
          <w:sz w:val="24"/>
          <w:szCs w:val="24"/>
        </w:rPr>
      </w:pPr>
      <w:r>
        <w:rPr>
          <w:noProof/>
          <w:sz w:val="24"/>
          <w:szCs w:val="24"/>
        </w:rPr>
        <mc:AlternateContent>
          <mc:Choice Requires="wps">
            <w:drawing>
              <wp:anchor distT="0" distB="0" distL="0" distR="0" simplePos="0" relativeHeight="9" behindDoc="0" locked="0" layoutInCell="1" allowOverlap="1" wp14:anchorId="763038AD">
                <wp:simplePos x="0" y="0"/>
                <wp:positionH relativeFrom="column">
                  <wp:posOffset>1515110</wp:posOffset>
                </wp:positionH>
                <wp:positionV relativeFrom="paragraph">
                  <wp:posOffset>186690</wp:posOffset>
                </wp:positionV>
                <wp:extent cx="996950" cy="553720"/>
                <wp:effectExtent l="0" t="0" r="14605" b="19050"/>
                <wp:wrapNone/>
                <wp:docPr id="1" name="Rectangle : coins arrondis 13"/>
                <wp:cNvGraphicFramePr/>
                <a:graphic xmlns:a="http://schemas.openxmlformats.org/drawingml/2006/main">
                  <a:graphicData uri="http://schemas.microsoft.com/office/word/2010/wordprocessingShape">
                    <wps:wsp>
                      <wps:cNvSpPr/>
                      <wps:spPr>
                        <a:xfrm>
                          <a:off x="0" y="0"/>
                          <a:ext cx="996480" cy="552960"/>
                        </a:xfrm>
                        <a:prstGeom prst="roundRect">
                          <a:avLst>
                            <a:gd name="adj" fmla="val 16667"/>
                          </a:avLst>
                        </a:prstGeom>
                        <a:ln/>
                      </wps:spPr>
                      <wps:style>
                        <a:lnRef idx="2">
                          <a:schemeClr val="accent1">
                            <a:shade val="50000"/>
                          </a:schemeClr>
                        </a:lnRef>
                        <a:fillRef idx="1">
                          <a:schemeClr val="accent1"/>
                        </a:fillRef>
                        <a:effectRef idx="0">
                          <a:schemeClr val="accent1"/>
                        </a:effectRef>
                        <a:fontRef idx="minor"/>
                      </wps:style>
                      <wps:txbx>
                        <w:txbxContent>
                          <w:p w:rsidR="003562DC" w:rsidRDefault="00786FBF">
                            <w:pPr>
                              <w:pStyle w:val="Contenudecadre"/>
                              <w:jc w:val="center"/>
                            </w:pPr>
                            <w:r>
                              <w:rPr>
                                <w:color w:val="FFFFFF"/>
                              </w:rPr>
                              <w:t>97% d’eau salée</w:t>
                            </w:r>
                          </w:p>
                        </w:txbxContent>
                      </wps:txbx>
                      <wps:bodyPr anchor="ctr">
                        <a:prstTxWarp prst="textNoShape">
                          <a:avLst/>
                        </a:prstTxWarp>
                        <a:noAutofit/>
                      </wps:bodyPr>
                    </wps:wsp>
                  </a:graphicData>
                </a:graphic>
              </wp:anchor>
            </w:drawing>
          </mc:Choice>
          <mc:Fallback>
            <w:pict>
              <v:roundrect w14:anchorId="763038AD" id="Rectangle : coins arrondis 13" o:spid="_x0000_s1026" style="position:absolute;left:0;text-align:left;margin-left:119.3pt;margin-top:14.7pt;width:78.5pt;height:43.6pt;z-index:9;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n/IQIAAHUEAAAOAAAAZHJzL2Uyb0RvYy54bWysVM1uEzEQviPxDpbvZJNAlmaVTYWo4IJK&#10;1RZxdvyTNbI9lu0km7fhWXgyxt7tpqISB0QOztjj+eabb8a7ue6tIUcZogbX0sVsTol0HIR2+5Z+&#10;e/z05oqSmJgTzICTLT3LSK+3r19tTr6RS+jACBkIgrjYnHxLu5R8U1WRd9KyOAMvHToVBMsSbsO+&#10;EoGdEN2aajmf19UJgvABuIwRT28GJ90WfKUkT1+VijIR01LklsoayrrLa7XdsGYfmO80H2mwf2Bh&#10;mXaYdIK6YYmRQ9AvoKzmASKoNONgK1BKc1lqwGoW8z+qeeiYl6UWFCf6Sab4/2D57fEuEC2wd5Q4&#10;ZrFF9ygac3sjf/1sCAftImEhgBM6ksXbrNjJxwYDH/xdGHcRzVx+r4LN/1gY6YvK50ll2SfC8XC9&#10;rt9dYS84ular5bouXaguwT7E9FmCJdloaYCDE5lUEZgdv8RUlBYjXyZ+UKKswb4dmSGLuq7fZ5aI&#10;OF5G6wkzRxqXvbmIgXax0tnIwXkvFQqCRJclYRlF+dEEgugtZZxLlxaDq2NCDserOf7GrFNE4WAc&#10;AmZkpY2ZsEeAPOYvsQfy4/0cKsskT8HzvxEbgqeIkhlcmoKtdhAK02d1ZzP1ux6Ds7kDccaxYI53&#10;gI+Fp1AyZhEf++8s+LE1CXt6C09jOuo9ELjczQwcfDgkUDpl5yXDuMHZLlKN7zA/nuf7cuvytdj+&#10;BgAA//8DAFBLAwQUAAYACAAAACEAPjMKCN0AAAAKAQAADwAAAGRycy9kb3ducmV2LnhtbEyPPU/D&#10;MBCGdyT+g3VIbNRpQ6M0xKkKVScmAks3Jz7iQGxHttuaf88x0e0+Hr33XL1NZmJn9GF0VsBykQFD&#10;2zs12kHAx/vhoQQWorRKTs6igB8MsG1ub2pZKXexb3hu48AoxIZKCtAxzhXnoddoZFi4GS3tPp03&#10;MlLrB668vFC4mfgqywpu5GjpgpYzvmjsv9uTEWBUnvZfcnfEQ9k+H9fpde91J8T9Xdo9AYuY4j8M&#10;f/qkDg05de5kVWCTgFVeFoRSsXkERkC+WdOgI3JZFMCbml+/0PwCAAD//wMAUEsBAi0AFAAGAAgA&#10;AAAhALaDOJL+AAAA4QEAABMAAAAAAAAAAAAAAAAAAAAAAFtDb250ZW50X1R5cGVzXS54bWxQSwEC&#10;LQAUAAYACAAAACEAOP0h/9YAAACUAQAACwAAAAAAAAAAAAAAAAAvAQAAX3JlbHMvLnJlbHNQSwEC&#10;LQAUAAYACAAAACEAyYI5/yECAAB1BAAADgAAAAAAAAAAAAAAAAAuAgAAZHJzL2Uyb0RvYy54bWxQ&#10;SwECLQAUAAYACAAAACEAPjMKCN0AAAAKAQAADwAAAAAAAAAAAAAAAAB7BAAAZHJzL2Rvd25yZXYu&#10;eG1sUEsFBgAAAAAEAAQA8wAAAIUFAAAAAA==&#10;" fillcolor="#4472c4 [3204]" strokecolor="#1f3763 [1604]" strokeweight="1pt">
                <v:stroke joinstyle="miter"/>
                <v:textbox>
                  <w:txbxContent>
                    <w:p w:rsidR="003562DC" w:rsidRDefault="00786FBF">
                      <w:pPr>
                        <w:pStyle w:val="Contenudecadre"/>
                        <w:jc w:val="center"/>
                      </w:pPr>
                      <w:r>
                        <w:rPr>
                          <w:color w:val="FFFFFF"/>
                        </w:rPr>
                        <w:t>97% d’eau salée</w:t>
                      </w:r>
                    </w:p>
                  </w:txbxContent>
                </v:textbox>
              </v:roundrect>
            </w:pict>
          </mc:Fallback>
        </mc:AlternateContent>
      </w:r>
      <w:r>
        <w:rPr>
          <w:noProof/>
          <w:sz w:val="24"/>
          <w:szCs w:val="24"/>
        </w:rPr>
        <mc:AlternateContent>
          <mc:Choice Requires="wps">
            <w:drawing>
              <wp:anchor distT="0" distB="0" distL="0" distR="0" simplePos="0" relativeHeight="10" behindDoc="0" locked="0" layoutInCell="1" allowOverlap="1" wp14:anchorId="32C99029">
                <wp:simplePos x="0" y="0"/>
                <wp:positionH relativeFrom="column">
                  <wp:posOffset>2972435</wp:posOffset>
                </wp:positionH>
                <wp:positionV relativeFrom="paragraph">
                  <wp:posOffset>186690</wp:posOffset>
                </wp:positionV>
                <wp:extent cx="996950" cy="553720"/>
                <wp:effectExtent l="0" t="0" r="14605" b="19050"/>
                <wp:wrapNone/>
                <wp:docPr id="3" name="Rectangle : coins arrondis 14"/>
                <wp:cNvGraphicFramePr/>
                <a:graphic xmlns:a="http://schemas.openxmlformats.org/drawingml/2006/main">
                  <a:graphicData uri="http://schemas.microsoft.com/office/word/2010/wordprocessingShape">
                    <wps:wsp>
                      <wps:cNvSpPr/>
                      <wps:spPr>
                        <a:xfrm>
                          <a:off x="0" y="0"/>
                          <a:ext cx="996480" cy="552960"/>
                        </a:xfrm>
                        <a:prstGeom prst="roundRect">
                          <a:avLst>
                            <a:gd name="adj" fmla="val 16667"/>
                          </a:avLst>
                        </a:prstGeom>
                        <a:ln/>
                      </wps:spPr>
                      <wps:style>
                        <a:lnRef idx="2">
                          <a:schemeClr val="accent1">
                            <a:shade val="50000"/>
                          </a:schemeClr>
                        </a:lnRef>
                        <a:fillRef idx="1">
                          <a:schemeClr val="accent1"/>
                        </a:fillRef>
                        <a:effectRef idx="0">
                          <a:schemeClr val="accent1"/>
                        </a:effectRef>
                        <a:fontRef idx="minor"/>
                      </wps:style>
                      <wps:txbx>
                        <w:txbxContent>
                          <w:p w:rsidR="003562DC" w:rsidRDefault="00786FBF">
                            <w:pPr>
                              <w:pStyle w:val="Contenudecadre"/>
                              <w:jc w:val="center"/>
                            </w:pPr>
                            <w:r>
                              <w:rPr>
                                <w:color w:val="FFFFFF"/>
                              </w:rPr>
                              <w:t>3% d’eau douce</w:t>
                            </w:r>
                          </w:p>
                        </w:txbxContent>
                      </wps:txbx>
                      <wps:bodyPr anchor="ctr">
                        <a:prstTxWarp prst="textNoShape">
                          <a:avLst/>
                        </a:prstTxWarp>
                        <a:noAutofit/>
                      </wps:bodyPr>
                    </wps:wsp>
                  </a:graphicData>
                </a:graphic>
              </wp:anchor>
            </w:drawing>
          </mc:Choice>
          <mc:Fallback>
            <w:pict>
              <v:roundrect w14:anchorId="32C99029" id="Rectangle : coins arrondis 14" o:spid="_x0000_s1027" style="position:absolute;left:0;text-align:left;margin-left:234.05pt;margin-top:14.7pt;width:78.5pt;height:43.6pt;z-index:1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qtJQIAAHwEAAAOAAAAZHJzL2Uyb0RvYy54bWysVEtu2zAQ3RfoHQjua0luosaC5aBo0G6K&#10;NMgHXdP8WCxIjkDStnybnqUn65BS5KABuijqBT3kcN68eTPU+nqwhhykDxpcS6tFSYl0HIR2u5Y+&#10;PX5+d0VJiMwJZsDJlp5koNebt2/Wx76RS+jACOkJgrjQHPuWdjH2TVEE3knLwgJ66dCpwFsWcet3&#10;hfDsiOjWFMuyrIsjeNF74DIEPL0ZnXST8ZWSPH5TKshITEuRW8yrz+s2rcVmzZqdZ32n+USD/QML&#10;y7TDpDPUDYuM7L1+BWU19xBAxQUHW4BSmstcA1ZTlX9U89CxXuZaUJzQzzKF/wfLbw93nmjR0veU&#10;OGaxRfcoGnM7I3/9bAgH7QJh3oMTOpDqIil27EODgQ/9nZ92Ac1U/qC8Tf9YGBmyyqdZZTlEwvFw&#10;taovrrAXHF2Xl8tVnbtQnIN7H+IXCZYko6Ue9k4kUllgdvgaYlZaTHyZ+EGJsgb7dmCGVHVdf0gs&#10;EXG6jNYzZoo0LnlTESPtbMWTkaPzXioUBIkuc8I8ivKT8QTRW8o4ly5Wo6tjQo7HlyX+pqxzROZg&#10;HAImZKWNmbEngDTmr7FH8tP9FCrzJM/B5d+IjcFzRM4MLs7BVjvwmemLupMZh+2QJ6FK3nSyBXHC&#10;6WCOd4BvhkefEyctH4fvzPdThyK29haep3WSfeRxvpuIOPi4j6B0TM5zhmmDI54Vm55jekMv9/nW&#10;+aOx+Q0AAP//AwBQSwMEFAAGAAgAAAAhAP8v5APdAAAACgEAAA8AAABkcnMvZG93bnJldi54bWxM&#10;j7FOwzAQhnck3sE6JDbqJLRWCHGqQtWJicDSzYmPOBDbke224e05Jhjv7tN/319vFzuxM4Y4eich&#10;X2XA0PVej26Q8P52uCuBxaScVpN3KOEbI2yb66taVdpf3Cue2zQwCnGxUhJMSnPFeewNWhVXfkZH&#10;tw8frEo0hoHroC4UbideZJngVo2OPhg147PB/qs9WQlW3y/7T7U74qFsn46b5WUfTCfl7c2yewSW&#10;cEl/MPzqkzo05NT5k9ORTRLWoswJlVA8rIERIIoNLToicyGANzX/X6H5AQAA//8DAFBLAQItABQA&#10;BgAIAAAAIQC2gziS/gAAAOEBAAATAAAAAAAAAAAAAAAAAAAAAABbQ29udGVudF9UeXBlc10ueG1s&#10;UEsBAi0AFAAGAAgAAAAhADj9If/WAAAAlAEAAAsAAAAAAAAAAAAAAAAALwEAAF9yZWxzLy5yZWxz&#10;UEsBAi0AFAAGAAgAAAAhABNsiq0lAgAAfAQAAA4AAAAAAAAAAAAAAAAALgIAAGRycy9lMm9Eb2Mu&#10;eG1sUEsBAi0AFAAGAAgAAAAhAP8v5APdAAAACgEAAA8AAAAAAAAAAAAAAAAAfwQAAGRycy9kb3du&#10;cmV2LnhtbFBLBQYAAAAABAAEAPMAAACJBQAAAAA=&#10;" fillcolor="#4472c4 [3204]" strokecolor="#1f3763 [1604]" strokeweight="1pt">
                <v:stroke joinstyle="miter"/>
                <v:textbox>
                  <w:txbxContent>
                    <w:p w:rsidR="003562DC" w:rsidRDefault="00786FBF">
                      <w:pPr>
                        <w:pStyle w:val="Contenudecadre"/>
                        <w:jc w:val="center"/>
                      </w:pPr>
                      <w:r>
                        <w:rPr>
                          <w:color w:val="FFFFFF"/>
                        </w:rPr>
                        <w:t>3% d’eau douce</w:t>
                      </w:r>
                    </w:p>
                  </w:txbxContent>
                </v:textbox>
              </v:roundrect>
            </w:pict>
          </mc:Fallback>
        </mc:AlternateContent>
      </w:r>
      <w:r>
        <w:rPr>
          <w:noProof/>
          <w:sz w:val="24"/>
          <w:szCs w:val="24"/>
        </w:rPr>
        <mc:AlternateContent>
          <mc:Choice Requires="wps">
            <w:drawing>
              <wp:anchor distT="0" distB="0" distL="0" distR="0" simplePos="0" relativeHeight="11" behindDoc="0" locked="0" layoutInCell="1" allowOverlap="1" wp14:anchorId="4EE5B33A">
                <wp:simplePos x="0" y="0"/>
                <wp:positionH relativeFrom="margin">
                  <wp:posOffset>4619625</wp:posOffset>
                </wp:positionH>
                <wp:positionV relativeFrom="paragraph">
                  <wp:posOffset>154305</wp:posOffset>
                </wp:positionV>
                <wp:extent cx="1696720" cy="1010920"/>
                <wp:effectExtent l="0" t="0" r="19050" b="19050"/>
                <wp:wrapNone/>
                <wp:docPr id="5" name="Rectangle : coins arrondis 15"/>
                <wp:cNvGraphicFramePr/>
                <a:graphic xmlns:a="http://schemas.openxmlformats.org/drawingml/2006/main">
                  <a:graphicData uri="http://schemas.microsoft.com/office/word/2010/wordprocessingShape">
                    <wps:wsp>
                      <wps:cNvSpPr/>
                      <wps:spPr>
                        <a:xfrm>
                          <a:off x="0" y="0"/>
                          <a:ext cx="1695960" cy="1010160"/>
                        </a:xfrm>
                        <a:prstGeom prst="roundRect">
                          <a:avLst>
                            <a:gd name="adj" fmla="val 16667"/>
                          </a:avLst>
                        </a:prstGeom>
                        <a:ln/>
                      </wps:spPr>
                      <wps:style>
                        <a:lnRef idx="2">
                          <a:schemeClr val="accent4">
                            <a:shade val="50000"/>
                          </a:schemeClr>
                        </a:lnRef>
                        <a:fillRef idx="1">
                          <a:schemeClr val="accent4"/>
                        </a:fillRef>
                        <a:effectRef idx="0">
                          <a:schemeClr val="accent4"/>
                        </a:effectRef>
                        <a:fontRef idx="minor"/>
                      </wps:style>
                      <wps:txbx>
                        <w:txbxContent>
                          <w:p w:rsidR="003562DC" w:rsidRDefault="00786FBF">
                            <w:pPr>
                              <w:pStyle w:val="Contenudecadre"/>
                              <w:jc w:val="center"/>
                            </w:pPr>
                            <w:r>
                              <w:rPr>
                                <w:color w:val="FFFFFF"/>
                              </w:rPr>
                              <w:t>Ressource en eau douce suffisante mais inégalement répartie dans le monde</w:t>
                            </w:r>
                          </w:p>
                        </w:txbxContent>
                      </wps:txbx>
                      <wps:bodyPr anchor="ctr">
                        <a:prstTxWarp prst="textNoShape">
                          <a:avLst/>
                        </a:prstTxWarp>
                        <a:noAutofit/>
                      </wps:bodyPr>
                    </wps:wsp>
                  </a:graphicData>
                </a:graphic>
              </wp:anchor>
            </w:drawing>
          </mc:Choice>
          <mc:Fallback>
            <w:pict>
              <v:roundrect w14:anchorId="4EE5B33A" id="Rectangle : coins arrondis 15" o:spid="_x0000_s1028" style="position:absolute;left:0;text-align:left;margin-left:363.75pt;margin-top:12.15pt;width:133.6pt;height:79.6pt;z-index:11;visibility:visible;mso-wrap-style:square;mso-wrap-distance-left:0;mso-wrap-distance-top:0;mso-wrap-distance-right:0;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t2IgIAAH4EAAAOAAAAZHJzL2Uyb0RvYy54bWysVM2O0zAQviPxDpbvNElFCxttukKs4IKW&#10;1e4izq5/GiPbY9lum74Nz8KTMXbSdAUSSIgeXNsz881834xzfTNYQw4yRA2uo82ipkQ6DkK7XUe/&#10;PH149ZaSmJgTzICTHT3JSG82L19cH30rl9CDETIQBHGxPfqO9in5tqoi76VlcQFeOjQqCJYlPIZd&#10;JQI7Iro11bKu19URgvABuIwRb29HI90UfKUkT5+VijIR01GsLZU1lHWb12pzzdpdYL7XfCqD/UMV&#10;lmmHSWeoW5YY2Qf9G5TVPEAElRYcbAVKaS4LB2TT1L+weeyZl4ULihP9LFP8f7D87nAfiBYdXVHi&#10;mMUWPaBozO2M/PG9JRy0i4SFAE7oSJpVVuzoY4uBj/4+TKeI20x/UMHmfyRGhqLyaVZZDolwvGzW&#10;V6urNTaDo61B1g0eEKe6hPsQ00cJluRNRwPsnchlFYnZ4VNMRWsxVczEN0qUNdi5AzOkWa/XbybE&#10;yRmxz5g50ricL9MYCy+7dDJyND5IhZJgqcuSsAyjfG8CQfSOMs6lS69HU8+EHK9XNf6mrHNEYWUc&#10;AmZkpY2ZsZs/YY9yTP45VJZZnoPrvwfPESUzuDQHW+0glEqf8c7bNGyHMgvLbM03WxAnnA/meA/4&#10;angKJXHW8mn4yoKfOpSwuXdwnlfWFtlHEhffXIiDd/sESqdzA8YMUzdwyIti04PMr+j5uXhdPhub&#10;nwAAAP//AwBQSwMEFAAGAAgAAAAhAD4avbnjAAAACgEAAA8AAABkcnMvZG93bnJldi54bWxMj8tO&#10;wzAQRfdI/IM1SOyoQ9qSNMSpEBKCqrBoixDsnNh5qPE4st028PUMK7oc3aN7z+TL0fTsqJ3vLAq4&#10;nUTANFZWddgIeN893aTAfJCoZG9RC/jWHpbF5UUuM2VPuNHHbWgYlaDPpIA2hCHj3FetNtJP7KCR&#10;sto6IwOdruHKyROVm57HUXTHjeyQFlo56MdWV/vtwQh4HmJcvZSu3pvPj5+3zfrrNa1XQlxfjQ/3&#10;wIIewz8Mf/qkDgU5lfaAyrNeQBInc0IFxLMpMAIWi1kCrCQync6BFzk/f6H4BQAA//8DAFBLAQIt&#10;ABQABgAIAAAAIQC2gziS/gAAAOEBAAATAAAAAAAAAAAAAAAAAAAAAABbQ29udGVudF9UeXBlc10u&#10;eG1sUEsBAi0AFAAGAAgAAAAhADj9If/WAAAAlAEAAAsAAAAAAAAAAAAAAAAALwEAAF9yZWxzLy5y&#10;ZWxzUEsBAi0AFAAGAAgAAAAhAMaCm3YiAgAAfgQAAA4AAAAAAAAAAAAAAAAALgIAAGRycy9lMm9E&#10;b2MueG1sUEsBAi0AFAAGAAgAAAAhAD4avbnjAAAACgEAAA8AAAAAAAAAAAAAAAAAfAQAAGRycy9k&#10;b3ducmV2LnhtbFBLBQYAAAAABAAEAPMAAACMBQAAAAA=&#10;" fillcolor="#ffc000 [3207]" strokecolor="#7f5f00 [1607]" strokeweight="1pt">
                <v:stroke joinstyle="miter"/>
                <v:textbox>
                  <w:txbxContent>
                    <w:p w:rsidR="003562DC" w:rsidRDefault="00786FBF">
                      <w:pPr>
                        <w:pStyle w:val="Contenudecadre"/>
                        <w:jc w:val="center"/>
                      </w:pPr>
                      <w:r>
                        <w:rPr>
                          <w:color w:val="FFFFFF"/>
                        </w:rPr>
                        <w:t>Ressource en eau douce suffisante mais inégalement répartie dans le monde</w:t>
                      </w:r>
                    </w:p>
                  </w:txbxContent>
                </v:textbox>
                <w10:wrap anchorx="margin"/>
              </v:roundrect>
            </w:pict>
          </mc:Fallback>
        </mc:AlternateContent>
      </w:r>
    </w:p>
    <w:p w:rsidR="003562DC" w:rsidRDefault="003562DC">
      <w:pPr>
        <w:spacing w:line="240" w:lineRule="auto"/>
        <w:jc w:val="both"/>
        <w:rPr>
          <w:sz w:val="24"/>
          <w:szCs w:val="24"/>
        </w:rPr>
      </w:pPr>
    </w:p>
    <w:p w:rsidR="003562DC" w:rsidRDefault="003562DC">
      <w:pPr>
        <w:spacing w:line="240" w:lineRule="auto"/>
        <w:jc w:val="both"/>
        <w:rPr>
          <w:sz w:val="24"/>
          <w:szCs w:val="24"/>
        </w:rPr>
      </w:pPr>
    </w:p>
    <w:p w:rsidR="003562DC" w:rsidRDefault="00786FBF">
      <w:pPr>
        <w:spacing w:line="240" w:lineRule="auto"/>
        <w:jc w:val="both"/>
        <w:rPr>
          <w:sz w:val="24"/>
          <w:szCs w:val="24"/>
        </w:rPr>
      </w:pPr>
      <w:r>
        <w:rPr>
          <w:noProof/>
          <w:sz w:val="24"/>
          <w:szCs w:val="24"/>
        </w:rPr>
        <mc:AlternateContent>
          <mc:Choice Requires="wps">
            <w:drawing>
              <wp:anchor distT="0" distB="0" distL="0" distR="0" simplePos="0" relativeHeight="13" behindDoc="0" locked="0" layoutInCell="1" allowOverlap="1" wp14:anchorId="0A92FB9A">
                <wp:simplePos x="0" y="0"/>
                <wp:positionH relativeFrom="column">
                  <wp:posOffset>2124075</wp:posOffset>
                </wp:positionH>
                <wp:positionV relativeFrom="paragraph">
                  <wp:posOffset>6350</wp:posOffset>
                </wp:positionV>
                <wp:extent cx="176530" cy="810260"/>
                <wp:effectExtent l="152400" t="0" r="130175" b="0"/>
                <wp:wrapNone/>
                <wp:docPr id="7" name="Flèche : haut 17"/>
                <wp:cNvGraphicFramePr/>
                <a:graphic xmlns:a="http://schemas.openxmlformats.org/drawingml/2006/main">
                  <a:graphicData uri="http://schemas.microsoft.com/office/word/2010/wordprocessingShape">
                    <wps:wsp>
                      <wps:cNvSpPr/>
                      <wps:spPr>
                        <a:xfrm rot="20027400">
                          <a:off x="0" y="0"/>
                          <a:ext cx="176040" cy="809640"/>
                        </a:xfrm>
                        <a:prstGeom prst="upArrow">
                          <a:avLst>
                            <a:gd name="adj1" fmla="val 50000"/>
                            <a:gd name="adj2" fmla="val 50000"/>
                          </a:avLst>
                        </a:prstGeom>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shapetype_68" coordsize="21600,21600" o:spt="68" adj="10800,10800" path="m0@3l10800,l21600@3l@6@3l@6,21600l@5,21600l@5@3xe">
                <v:stroke joinstyle="miter"/>
                <v:formulas>
                  <v:f eqn="val 21600"/>
                  <v:f eqn="val #1"/>
                  <v:f eqn="val #0"/>
                  <v:f eqn="sum 0 @2 0"/>
                  <v:f eqn="prod 1 @1 2"/>
                  <v:f eqn="sum 10800 0 @4"/>
                  <v:f eqn="sum 10800 @4 0"/>
                  <v:f eqn="prod @5 @2 10800"/>
                  <v:f eqn="sum @3 0 @7"/>
                </v:formulas>
                <v:path gradientshapeok="t" o:connecttype="rect" textboxrect="@5,@8,@6,21600"/>
                <v:handles>
                  <v:h position="@5,21600"/>
                  <v:h position="0,@3"/>
                </v:handles>
              </v:shapetype>
              <v:shape id="shape_0" ID="Flèche : haut 17" fillcolor="#4472c4" stroked="t" style="position:absolute;margin-left:167.25pt;margin-top:0.55pt;width:13.8pt;height:63.7pt;rotation:334" wp14:anchorId="0A92FB9A" type="shapetype_68">
                <w10:wrap type="none"/>
                <v:fill o:detectmouseclick="t" type="solid" color2="#bb8d3b"/>
                <v:stroke color="#325490" weight="12600" joinstyle="miter" endcap="flat"/>
              </v:shape>
            </w:pict>
          </mc:Fallback>
        </mc:AlternateContent>
      </w:r>
      <w:r>
        <w:rPr>
          <w:noProof/>
          <w:sz w:val="24"/>
          <w:szCs w:val="24"/>
        </w:rPr>
        <mc:AlternateContent>
          <mc:Choice Requires="wps">
            <w:drawing>
              <wp:anchor distT="0" distB="0" distL="0" distR="0" simplePos="0" relativeHeight="14" behindDoc="0" locked="0" layoutInCell="1" allowOverlap="1" wp14:anchorId="5EF8DE5E">
                <wp:simplePos x="0" y="0"/>
                <wp:positionH relativeFrom="column">
                  <wp:posOffset>3275965</wp:posOffset>
                </wp:positionH>
                <wp:positionV relativeFrom="paragraph">
                  <wp:posOffset>4445</wp:posOffset>
                </wp:positionV>
                <wp:extent cx="176530" cy="810260"/>
                <wp:effectExtent l="152400" t="0" r="149225" b="0"/>
                <wp:wrapNone/>
                <wp:docPr id="8" name="Flèche : haut 18"/>
                <wp:cNvGraphicFramePr/>
                <a:graphic xmlns:a="http://schemas.openxmlformats.org/drawingml/2006/main">
                  <a:graphicData uri="http://schemas.microsoft.com/office/word/2010/wordprocessingShape">
                    <wps:wsp>
                      <wps:cNvSpPr/>
                      <wps:spPr>
                        <a:xfrm rot="1603800">
                          <a:off x="0" y="0"/>
                          <a:ext cx="176040" cy="809640"/>
                        </a:xfrm>
                        <a:prstGeom prst="upArrow">
                          <a:avLst>
                            <a:gd name="adj1" fmla="val 50000"/>
                            <a:gd name="adj2" fmla="val 50000"/>
                          </a:avLst>
                        </a:prstGeom>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Flèche : haut 18" fillcolor="#4472c4" stroked="t" style="position:absolute;margin-left:257.9pt;margin-top:0.4pt;width:13.8pt;height:63.7pt;rotation:27" wp14:anchorId="5EF8DE5E" type="shapetype_68">
                <w10:wrap type="none"/>
                <v:fill o:detectmouseclick="t" type="solid" color2="#bb8d3b"/>
                <v:stroke color="#325490" weight="12600" joinstyle="miter" endcap="flat"/>
              </v:shape>
            </w:pict>
          </mc:Fallback>
        </mc:AlternateContent>
      </w:r>
    </w:p>
    <w:p w:rsidR="003562DC" w:rsidRDefault="00786FBF">
      <w:pPr>
        <w:spacing w:line="240" w:lineRule="auto"/>
        <w:jc w:val="both"/>
        <w:rPr>
          <w:sz w:val="24"/>
          <w:szCs w:val="24"/>
        </w:rPr>
      </w:pPr>
      <w:r>
        <w:rPr>
          <w:noProof/>
          <w:sz w:val="24"/>
          <w:szCs w:val="24"/>
        </w:rPr>
        <mc:AlternateContent>
          <mc:Choice Requires="wps">
            <w:drawing>
              <wp:anchor distT="0" distB="0" distL="0" distR="0" simplePos="0" relativeHeight="15" behindDoc="0" locked="0" layoutInCell="1" allowOverlap="1" wp14:anchorId="2FAF9338">
                <wp:simplePos x="0" y="0"/>
                <wp:positionH relativeFrom="column">
                  <wp:posOffset>4122420</wp:posOffset>
                </wp:positionH>
                <wp:positionV relativeFrom="paragraph">
                  <wp:posOffset>3175</wp:posOffset>
                </wp:positionV>
                <wp:extent cx="176530" cy="810260"/>
                <wp:effectExtent l="209550" t="0" r="187325" b="0"/>
                <wp:wrapNone/>
                <wp:docPr id="9" name="Flèche : haut 19"/>
                <wp:cNvGraphicFramePr/>
                <a:graphic xmlns:a="http://schemas.openxmlformats.org/drawingml/2006/main">
                  <a:graphicData uri="http://schemas.microsoft.com/office/word/2010/wordprocessingShape">
                    <wps:wsp>
                      <wps:cNvSpPr/>
                      <wps:spPr>
                        <a:xfrm rot="2187600">
                          <a:off x="0" y="0"/>
                          <a:ext cx="176040" cy="809640"/>
                        </a:xfrm>
                        <a:prstGeom prst="upArrow">
                          <a:avLst>
                            <a:gd name="adj1" fmla="val 50000"/>
                            <a:gd name="adj2" fmla="val 50000"/>
                          </a:avLst>
                        </a:prstGeom>
                        <a:ln/>
                      </wps:spPr>
                      <wps:style>
                        <a:lnRef idx="2">
                          <a:schemeClr val="accent4">
                            <a:shade val="50000"/>
                          </a:schemeClr>
                        </a:lnRef>
                        <a:fillRef idx="1">
                          <a:schemeClr val="accent4"/>
                        </a:fillRef>
                        <a:effectRef idx="0">
                          <a:schemeClr val="accent4"/>
                        </a:effectRef>
                        <a:fontRef idx="minor"/>
                      </wps:style>
                      <wps:bodyPr/>
                    </wps:wsp>
                  </a:graphicData>
                </a:graphic>
              </wp:anchor>
            </w:drawing>
          </mc:Choice>
          <mc:Fallback>
            <w:pict>
              <v:shape id="shape_0" ID="Flèche : haut 19" fillcolor="#ffc000" stroked="t" style="position:absolute;margin-left:324.6pt;margin-top:0.3pt;width:13.8pt;height:63.7pt;rotation:36" wp14:anchorId="2FAF9338" type="shapetype_68">
                <w10:wrap type="none"/>
                <v:fill o:detectmouseclick="t" type="solid" color2="#003fff"/>
                <v:stroke color="#bc8e00" weight="12600" joinstyle="miter" endcap="flat"/>
              </v:shape>
            </w:pict>
          </mc:Fallback>
        </mc:AlternateContent>
      </w:r>
      <w:r>
        <w:rPr>
          <w:noProof/>
          <w:sz w:val="24"/>
          <w:szCs w:val="24"/>
        </w:rPr>
        <mc:AlternateContent>
          <mc:Choice Requires="wps">
            <w:drawing>
              <wp:anchor distT="0" distB="0" distL="0" distR="0" simplePos="0" relativeHeight="16" behindDoc="0" locked="0" layoutInCell="1" allowOverlap="1" wp14:anchorId="25D004D7">
                <wp:simplePos x="0" y="0"/>
                <wp:positionH relativeFrom="column">
                  <wp:posOffset>5393055</wp:posOffset>
                </wp:positionH>
                <wp:positionV relativeFrom="paragraph">
                  <wp:posOffset>71755</wp:posOffset>
                </wp:positionV>
                <wp:extent cx="153670" cy="401320"/>
                <wp:effectExtent l="19050" t="0" r="19050" b="38100"/>
                <wp:wrapNone/>
                <wp:docPr id="10" name="Flèche : haut 20"/>
                <wp:cNvGraphicFramePr/>
                <a:graphic xmlns:a="http://schemas.openxmlformats.org/drawingml/2006/main">
                  <a:graphicData uri="http://schemas.microsoft.com/office/word/2010/wordprocessingShape">
                    <wps:wsp>
                      <wps:cNvSpPr/>
                      <wps:spPr>
                        <a:xfrm rot="10800000">
                          <a:off x="0" y="0"/>
                          <a:ext cx="153000" cy="400680"/>
                        </a:xfrm>
                        <a:prstGeom prst="upArrow">
                          <a:avLst>
                            <a:gd name="adj1" fmla="val 50000"/>
                            <a:gd name="adj2" fmla="val 50000"/>
                          </a:avLst>
                        </a:prstGeom>
                        <a:ln/>
                      </wps:spPr>
                      <wps:style>
                        <a:lnRef idx="2">
                          <a:schemeClr val="accent4">
                            <a:shade val="50000"/>
                          </a:schemeClr>
                        </a:lnRef>
                        <a:fillRef idx="1">
                          <a:schemeClr val="accent4"/>
                        </a:fillRef>
                        <a:effectRef idx="0">
                          <a:schemeClr val="accent4"/>
                        </a:effectRef>
                        <a:fontRef idx="minor"/>
                      </wps:style>
                      <wps:bodyPr/>
                    </wps:wsp>
                  </a:graphicData>
                </a:graphic>
              </wp:anchor>
            </w:drawing>
          </mc:Choice>
          <mc:Fallback>
            <w:pict>
              <v:shape id="shape_0" ID="Flèche : haut 20" fillcolor="#ffc000" stroked="t" style="position:absolute;margin-left:424.65pt;margin-top:5.65pt;width:12pt;height:31.5pt;rotation:180" wp14:anchorId="25D004D7" type="shapetype_68">
                <w10:wrap type="none"/>
                <v:fill o:detectmouseclick="t" type="solid" color2="#003fff"/>
                <v:stroke color="#bc8e00" weight="12600" joinstyle="miter" endcap="flat"/>
              </v:shape>
            </w:pict>
          </mc:Fallback>
        </mc:AlternateContent>
      </w:r>
    </w:p>
    <w:p w:rsidR="003562DC" w:rsidRDefault="00786FBF">
      <w:pPr>
        <w:spacing w:line="240" w:lineRule="auto"/>
        <w:jc w:val="both"/>
        <w:rPr>
          <w:sz w:val="24"/>
          <w:szCs w:val="24"/>
        </w:rPr>
      </w:pPr>
      <w:r>
        <w:rPr>
          <w:noProof/>
          <w:sz w:val="24"/>
          <w:szCs w:val="24"/>
        </w:rPr>
        <mc:AlternateContent>
          <mc:Choice Requires="wps">
            <w:drawing>
              <wp:anchor distT="0" distB="0" distL="0" distR="0" simplePos="0" relativeHeight="12" behindDoc="0" locked="0" layoutInCell="1" allowOverlap="1" wp14:anchorId="1B6567EF">
                <wp:simplePos x="0" y="0"/>
                <wp:positionH relativeFrom="column">
                  <wp:posOffset>4758055</wp:posOffset>
                </wp:positionH>
                <wp:positionV relativeFrom="paragraph">
                  <wp:posOffset>229870</wp:posOffset>
                </wp:positionV>
                <wp:extent cx="1454150" cy="829945"/>
                <wp:effectExtent l="0" t="0" r="14605" b="28575"/>
                <wp:wrapNone/>
                <wp:docPr id="11" name="Rectangle : coins arrondis 16"/>
                <wp:cNvGraphicFramePr/>
                <a:graphic xmlns:a="http://schemas.openxmlformats.org/drawingml/2006/main">
                  <a:graphicData uri="http://schemas.microsoft.com/office/word/2010/wordprocessingShape">
                    <wps:wsp>
                      <wps:cNvSpPr/>
                      <wps:spPr>
                        <a:xfrm>
                          <a:off x="0" y="0"/>
                          <a:ext cx="1453680" cy="829440"/>
                        </a:xfrm>
                        <a:prstGeom prst="roundRect">
                          <a:avLst>
                            <a:gd name="adj" fmla="val 16667"/>
                          </a:avLst>
                        </a:prstGeom>
                        <a:ln/>
                      </wps:spPr>
                      <wps:style>
                        <a:lnRef idx="2">
                          <a:schemeClr val="accent4">
                            <a:shade val="50000"/>
                          </a:schemeClr>
                        </a:lnRef>
                        <a:fillRef idx="1">
                          <a:schemeClr val="accent4"/>
                        </a:fillRef>
                        <a:effectRef idx="0">
                          <a:schemeClr val="accent4"/>
                        </a:effectRef>
                        <a:fontRef idx="minor"/>
                      </wps:style>
                      <wps:txbx>
                        <w:txbxContent>
                          <w:p w:rsidR="003562DC" w:rsidRDefault="00786FBF">
                            <w:pPr>
                              <w:pStyle w:val="Contenudecadre"/>
                              <w:jc w:val="center"/>
                            </w:pPr>
                            <w:r>
                              <w:rPr>
                                <w:color w:val="FFFFFF"/>
                              </w:rPr>
                              <w:t>Pays « pauvres en eau » exposés à l’insécurité hydrique</w:t>
                            </w:r>
                          </w:p>
                        </w:txbxContent>
                      </wps:txbx>
                      <wps:bodyPr anchor="ctr">
                        <a:prstTxWarp prst="textNoShape">
                          <a:avLst/>
                        </a:prstTxWarp>
                        <a:noAutofit/>
                      </wps:bodyPr>
                    </wps:wsp>
                  </a:graphicData>
                </a:graphic>
              </wp:anchor>
            </w:drawing>
          </mc:Choice>
          <mc:Fallback>
            <w:pict>
              <v:roundrect w14:anchorId="1B6567EF" id="Rectangle : coins arrondis 16" o:spid="_x0000_s1029" style="position:absolute;left:0;text-align:left;margin-left:374.65pt;margin-top:18.1pt;width:114.5pt;height:65.35pt;z-index:12;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rIIgIAAH4EAAAOAAAAZHJzL2Uyb0RvYy54bWysVNuO0zAQfUfiHyy/0yTdbilR0xViBS9o&#10;We1FPLu+NEa2J7LdNv0bvoUvY+yk6QokkBB9cMcez5kzZ8ZZ3/TWkIP0QYNraDUrKZGOg9Bu19Dn&#10;p49vVpSEyJxgBpxs6EkGerN5/Wp97Go5hxaMkJ4giAv1sWtoG2NXF0XgrbQszKCTDp0KvGURt35X&#10;CM+OiG5NMS/LZXEELzoPXIaAp7eDk24yvlKSxy9KBRmJaShyi3n1ed2mtdisWb3zrGs1H2mwf2Bh&#10;mXaYdIK6ZZGRvde/QVnNPQRQccbBFqCU5jLXgNVU5S/VPLask7kWFCd0k0zh/8Hyu8O9J1pg7ypK&#10;HLPYowdUjbmdkT++14SDdoEw78EJHUi1TJIdu1Bj5GN378ddQDPV3ytv0z9WRvos82mSWfaRcDys&#10;FtdXyxV2g6NvNX+3WOQ+FJfozof4SYIlyWioh70TiVWWmB0+h5i1FiNhJr5RoqzBzh2YQY7L5dtE&#10;ExHHy2idMVOkccmbqhh4ZyuejBycD1KhJMh0nhPmYZQfjCeI3lDGuXRxMbhaJuRwfF3ib8w6RWQO&#10;xiFgQlbamAm7+hP2QH68n0JlnuUpuPx78BSRM4OLU7DVDnxm+qLuZMZ+2+dZuEredLIFccL5YI63&#10;gK+GR58TJy2f+q/Md2OHIvb2Ds7zOso+FHG5m4g4eL+PoHQ8N2DIMHYDhzwrNj7I9Ipe7vOty2dj&#10;8xMAAP//AwBQSwMEFAAGAAgAAAAhAPd/4qHiAAAACgEAAA8AAABkcnMvZG93bnJldi54bWxMj8tO&#10;wzAQRfdI/IM1SOyoQ4rSJMSpEBKCirLoQwh2Tuw81Hgc2W4b+HqGFSxn5ujOucVyMgM7aed7iwJu&#10;ZxEwjbVVPbYC9runmxSYDxKVHCxqAV/aw7K8vChkruwZN/q0DS2jEPS5FNCFMOac+7rTRvqZHTXS&#10;rbHOyECja7ly8kzhZuBxFCXcyB7pQydH/djp+rA9GgHPY4yrl8o1B/Px/v22ef1cp81KiOur6eEe&#10;WNBT+IPhV5/UoSSnyh5ReTYIWNxlc0IFzJMYGAHZIqVFRWSSZMDLgv+vUP4AAAD//wMAUEsBAi0A&#10;FAAGAAgAAAAhALaDOJL+AAAA4QEAABMAAAAAAAAAAAAAAAAAAAAAAFtDb250ZW50X1R5cGVzXS54&#10;bWxQSwECLQAUAAYACAAAACEAOP0h/9YAAACUAQAACwAAAAAAAAAAAAAAAAAvAQAAX3JlbHMvLnJl&#10;bHNQSwECLQAUAAYACAAAACEAhD16yCICAAB+BAAADgAAAAAAAAAAAAAAAAAuAgAAZHJzL2Uyb0Rv&#10;Yy54bWxQSwECLQAUAAYACAAAACEA93/ioeIAAAAKAQAADwAAAAAAAAAAAAAAAAB8BAAAZHJzL2Rv&#10;d25yZXYueG1sUEsFBgAAAAAEAAQA8wAAAIsFAAAAAA==&#10;" fillcolor="#ffc000 [3207]" strokecolor="#7f5f00 [1607]" strokeweight="1pt">
                <v:stroke joinstyle="miter"/>
                <v:textbox>
                  <w:txbxContent>
                    <w:p w:rsidR="003562DC" w:rsidRDefault="00786FBF">
                      <w:pPr>
                        <w:pStyle w:val="Contenudecadre"/>
                        <w:jc w:val="center"/>
                      </w:pPr>
                      <w:r>
                        <w:rPr>
                          <w:color w:val="FFFFFF"/>
                        </w:rPr>
                        <w:t>Pays « pauvres en eau » exposés à l’insécurité hydrique</w:t>
                      </w:r>
                    </w:p>
                  </w:txbxContent>
                </v:textbox>
              </v:roundrect>
            </w:pict>
          </mc:Fallback>
        </mc:AlternateContent>
      </w:r>
    </w:p>
    <w:p w:rsidR="003562DC" w:rsidRDefault="00786FBF">
      <w:pPr>
        <w:spacing w:line="240" w:lineRule="auto"/>
        <w:jc w:val="both"/>
        <w:rPr>
          <w:sz w:val="24"/>
          <w:szCs w:val="24"/>
        </w:rPr>
      </w:pPr>
      <w:r>
        <w:rPr>
          <w:noProof/>
          <w:sz w:val="24"/>
          <w:szCs w:val="24"/>
        </w:rPr>
        <mc:AlternateContent>
          <mc:Choice Requires="wps">
            <w:drawing>
              <wp:anchor distT="0" distB="0" distL="0" distR="0" simplePos="0" relativeHeight="8" behindDoc="0" locked="0" layoutInCell="1" allowOverlap="1" wp14:anchorId="2D4EB1D1">
                <wp:simplePos x="0" y="0"/>
                <wp:positionH relativeFrom="margin">
                  <wp:align>center</wp:align>
                </wp:positionH>
                <wp:positionV relativeFrom="paragraph">
                  <wp:posOffset>4445</wp:posOffset>
                </wp:positionV>
                <wp:extent cx="1826260" cy="694690"/>
                <wp:effectExtent l="0" t="0" r="22860" b="11430"/>
                <wp:wrapNone/>
                <wp:docPr id="13" name="Rectangle : coins arrondis 10"/>
                <wp:cNvGraphicFramePr/>
                <a:graphic xmlns:a="http://schemas.openxmlformats.org/drawingml/2006/main">
                  <a:graphicData uri="http://schemas.microsoft.com/office/word/2010/wordprocessingShape">
                    <wps:wsp>
                      <wps:cNvSpPr/>
                      <wps:spPr>
                        <a:xfrm>
                          <a:off x="0" y="0"/>
                          <a:ext cx="1825560" cy="694080"/>
                        </a:xfrm>
                        <a:prstGeom prst="roundRect">
                          <a:avLst>
                            <a:gd name="adj" fmla="val 16667"/>
                          </a:avLst>
                        </a:prstGeom>
                        <a:ln/>
                      </wps:spPr>
                      <wps:style>
                        <a:lnRef idx="2">
                          <a:schemeClr val="accent1">
                            <a:shade val="50000"/>
                          </a:schemeClr>
                        </a:lnRef>
                        <a:fillRef idx="1">
                          <a:schemeClr val="accent1"/>
                        </a:fillRef>
                        <a:effectRef idx="0">
                          <a:schemeClr val="accent1"/>
                        </a:effectRef>
                        <a:fontRef idx="minor"/>
                      </wps:style>
                      <wps:txbx>
                        <w:txbxContent>
                          <w:p w:rsidR="003562DC" w:rsidRDefault="00786FBF">
                            <w:pPr>
                              <w:pStyle w:val="Contenudecadre"/>
                              <w:jc w:val="center"/>
                            </w:pPr>
                            <w:r>
                              <w:rPr>
                                <w:color w:val="FFFFFF"/>
                              </w:rPr>
                              <w:t>L’eau, une ressource vitale</w:t>
                            </w:r>
                          </w:p>
                        </w:txbxContent>
                      </wps:txbx>
                      <wps:bodyPr anchor="ctr">
                        <a:prstTxWarp prst="textNoShape">
                          <a:avLst/>
                        </a:prstTxWarp>
                        <a:noAutofit/>
                      </wps:bodyPr>
                    </wps:wsp>
                  </a:graphicData>
                </a:graphic>
              </wp:anchor>
            </w:drawing>
          </mc:Choice>
          <mc:Fallback>
            <w:pict>
              <v:roundrect w14:anchorId="2D4EB1D1" id="Rectangle : coins arrondis 10" o:spid="_x0000_s1030" style="position:absolute;left:0;text-align:left;margin-left:0;margin-top:.35pt;width:143.8pt;height:54.7pt;z-index:8;visibility:visible;mso-wrap-style:square;mso-wrap-distance-left:0;mso-wrap-distance-top:0;mso-wrap-distance-right:0;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WoJQIAAH4EAAAOAAAAZHJzL2Uyb0RvYy54bWysVM2O0zAQviPxDpbvNEnZhhI1XSFWcEHL&#10;ancRZ9c/jZHtiWy3Td+GZ+HJGDvZdMVKHBA9uGOP55tvvhlncz1YQ47SBw2updWipEQ6DkK7fUu/&#10;PX56s6YkROYEM+BkS88y0Ovt61ebU9/IJXRghPQEQVxoTn1Luxj7pigC76RlYQG9dOhU4C2LuPX7&#10;Qnh2QnRrimVZ1sUJvOg9cBkCnt6MTrrN+EpJHr8qFWQkpqXILebV53WX1mK7Yc3es77TfKLB/oGF&#10;Zdph0hnqhkVGDl6/gLKaewig4oKDLUApzWWuAaupyj+qeehYL3MtKE7oZ5nC/4Plt8c7T7TA3r2l&#10;xDGLPbpH1ZjbG/nrZ0M4aBcI8x6c0IFUWbJTHxqMfOjvPAqYdgHNVP+gvE3/WBkZssznWWY5RMLx&#10;sFovV6sau8HRV7+/KtcZtLhE9z7EzxIsSUZLPRycSKyyxOz4JcSstZgIM/GDEmUNdu7IDKnqun6X&#10;OouI02W0njBTpHHJe+GdrXg2cnTeS4WSINNlTpiHUX40niB6Sxnn0sVqdHVMyPF4VeJvyjpHZA7G&#10;IWBCVtqYGXsCSIP+EnskP91PoTLP8hxc/o3YGDxH5Mzg4hxstQOfmT6rO5lx2A15Fq6SN53sQJxx&#10;PpjjHeCr4dHnxEnLx+E78/3UoYi9vYWneZ1kH3lc7iYiDj4cIigdk/OSYdrgkGfFpgeZXtHzfb51&#10;+WxsfwMAAP//AwBQSwMEFAAGAAgAAAAhAD1+y6jaAAAABQEAAA8AAABkcnMvZG93bnJldi54bWxM&#10;jzFPwzAUhHck/oP1kNiokyLaKI1TFapOTASWbi/xaxyI7ch22/DveUwwnu509121ne0oLhTi4J2C&#10;fJGBINd5Pbhewcf74aEAERM6jaN3pOCbImzr25sKS+2v7o0uTeoFl7hYogKT0lRKGTtDFuPCT+TY&#10;O/lgMbEMvdQBr1xuR7nMspW0ODheMDjRi6HuqzlbBVY/zvtP3B3pUDTPx6f5dR9Mq9T93bzbgEg0&#10;p78w/OIzOtTM1Pqz01GMCvhIUrAGwd6yWK9AtBzKsxxkXcn/9PUPAAAA//8DAFBLAQItABQABgAI&#10;AAAAIQC2gziS/gAAAOEBAAATAAAAAAAAAAAAAAAAAAAAAABbQ29udGVudF9UeXBlc10ueG1sUEsB&#10;Ai0AFAAGAAgAAAAhADj9If/WAAAAlAEAAAsAAAAAAAAAAAAAAAAALwEAAF9yZWxzLy5yZWxzUEsB&#10;Ai0AFAAGAAgAAAAhAPO09aglAgAAfgQAAA4AAAAAAAAAAAAAAAAALgIAAGRycy9lMm9Eb2MueG1s&#10;UEsBAi0AFAAGAAgAAAAhAD1+y6jaAAAABQEAAA8AAAAAAAAAAAAAAAAAfwQAAGRycy9kb3ducmV2&#10;LnhtbFBLBQYAAAAABAAEAPMAAACGBQAAAAA=&#10;" fillcolor="#4472c4 [3204]" strokecolor="#1f3763 [1604]" strokeweight="1pt">
                <v:stroke joinstyle="miter"/>
                <v:textbox>
                  <w:txbxContent>
                    <w:p w:rsidR="003562DC" w:rsidRDefault="00786FBF">
                      <w:pPr>
                        <w:pStyle w:val="Contenudecadre"/>
                        <w:jc w:val="center"/>
                      </w:pPr>
                      <w:r>
                        <w:rPr>
                          <w:color w:val="FFFFFF"/>
                        </w:rPr>
                        <w:t>L’eau, une ressource vitale</w:t>
                      </w:r>
                    </w:p>
                  </w:txbxContent>
                </v:textbox>
                <w10:wrap anchorx="margin"/>
              </v:roundrect>
            </w:pict>
          </mc:Fallback>
        </mc:AlternateContent>
      </w:r>
    </w:p>
    <w:p w:rsidR="003562DC" w:rsidRDefault="003562DC">
      <w:pPr>
        <w:spacing w:line="240" w:lineRule="auto"/>
        <w:jc w:val="both"/>
        <w:rPr>
          <w:sz w:val="24"/>
          <w:szCs w:val="24"/>
        </w:rPr>
      </w:pPr>
    </w:p>
    <w:p w:rsidR="003562DC" w:rsidRDefault="00786FBF">
      <w:pPr>
        <w:spacing w:line="240" w:lineRule="auto"/>
        <w:jc w:val="both"/>
        <w:rPr>
          <w:sz w:val="24"/>
          <w:szCs w:val="24"/>
        </w:rPr>
      </w:pPr>
      <w:r>
        <w:rPr>
          <w:noProof/>
          <w:sz w:val="24"/>
          <w:szCs w:val="24"/>
        </w:rPr>
        <mc:AlternateContent>
          <mc:Choice Requires="wps">
            <w:drawing>
              <wp:anchor distT="0" distB="0" distL="0" distR="0" simplePos="0" relativeHeight="21" behindDoc="0" locked="0" layoutInCell="1" allowOverlap="1" wp14:anchorId="331D2B9F">
                <wp:simplePos x="0" y="0"/>
                <wp:positionH relativeFrom="margin">
                  <wp:align>center</wp:align>
                </wp:positionH>
                <wp:positionV relativeFrom="paragraph">
                  <wp:posOffset>205740</wp:posOffset>
                </wp:positionV>
                <wp:extent cx="153670" cy="401320"/>
                <wp:effectExtent l="19050" t="0" r="19050" b="38100"/>
                <wp:wrapNone/>
                <wp:docPr id="15" name="Flèche : haut 27"/>
                <wp:cNvGraphicFramePr/>
                <a:graphic xmlns:a="http://schemas.openxmlformats.org/drawingml/2006/main">
                  <a:graphicData uri="http://schemas.microsoft.com/office/word/2010/wordprocessingShape">
                    <wps:wsp>
                      <wps:cNvSpPr/>
                      <wps:spPr>
                        <a:xfrm rot="10800000">
                          <a:off x="0" y="0"/>
                          <a:ext cx="153000" cy="400680"/>
                        </a:xfrm>
                        <a:prstGeom prst="upArrow">
                          <a:avLst>
                            <a:gd name="adj1" fmla="val 50000"/>
                            <a:gd name="adj2" fmla="val 50000"/>
                          </a:avLst>
                        </a:prstGeom>
                        <a:ln/>
                      </wps:spPr>
                      <wps:style>
                        <a:lnRef idx="2">
                          <a:schemeClr val="accent6">
                            <a:shade val="50000"/>
                          </a:schemeClr>
                        </a:lnRef>
                        <a:fillRef idx="1">
                          <a:schemeClr val="accent6"/>
                        </a:fillRef>
                        <a:effectRef idx="0">
                          <a:schemeClr val="accent6"/>
                        </a:effectRef>
                        <a:fontRef idx="minor"/>
                      </wps:style>
                      <wps:bodyPr/>
                    </wps:wsp>
                  </a:graphicData>
                </a:graphic>
              </wp:anchor>
            </w:drawing>
          </mc:Choice>
          <mc:Fallback>
            <w:pict>
              <v:shape id="shape_0" ID="Flèche : haut 27" fillcolor="#70ad47" stroked="t" style="position:absolute;margin-left:220.75pt;margin-top:16.2pt;width:12pt;height:31.5pt;rotation:180;mso-position-horizontal:center;mso-position-horizontal-relative:margin" wp14:anchorId="331D2B9F" type="shapetype_68">
                <w10:wrap type="none"/>
                <v:fill o:detectmouseclick="t" type="solid" color2="#8f52b8"/>
                <v:stroke color="#527f34" weight="12600" joinstyle="miter" endcap="flat"/>
              </v:shape>
            </w:pict>
          </mc:Fallback>
        </mc:AlternateContent>
      </w:r>
    </w:p>
    <w:p w:rsidR="003562DC" w:rsidRDefault="003562DC">
      <w:pPr>
        <w:spacing w:line="240" w:lineRule="auto"/>
        <w:jc w:val="both"/>
        <w:rPr>
          <w:sz w:val="24"/>
          <w:szCs w:val="24"/>
        </w:rPr>
      </w:pPr>
    </w:p>
    <w:p w:rsidR="003562DC" w:rsidRDefault="00786FBF">
      <w:pPr>
        <w:spacing w:line="240" w:lineRule="auto"/>
        <w:jc w:val="both"/>
        <w:rPr>
          <w:sz w:val="24"/>
          <w:szCs w:val="24"/>
        </w:rPr>
      </w:pPr>
      <w:r>
        <w:rPr>
          <w:noProof/>
          <w:sz w:val="24"/>
          <w:szCs w:val="24"/>
        </w:rPr>
        <mc:AlternateContent>
          <mc:Choice Requires="wps">
            <w:drawing>
              <wp:anchor distT="0" distB="0" distL="0" distR="0" simplePos="0" relativeHeight="17" behindDoc="0" locked="0" layoutInCell="1" allowOverlap="1" wp14:anchorId="69ADFAD2">
                <wp:simplePos x="0" y="0"/>
                <wp:positionH relativeFrom="margin">
                  <wp:align>center</wp:align>
                </wp:positionH>
                <wp:positionV relativeFrom="paragraph">
                  <wp:posOffset>116205</wp:posOffset>
                </wp:positionV>
                <wp:extent cx="1310640" cy="744220"/>
                <wp:effectExtent l="0" t="0" r="24130" b="19050"/>
                <wp:wrapNone/>
                <wp:docPr id="16" name="Rectangle : coins arrondis 21"/>
                <wp:cNvGraphicFramePr/>
                <a:graphic xmlns:a="http://schemas.openxmlformats.org/drawingml/2006/main">
                  <a:graphicData uri="http://schemas.microsoft.com/office/word/2010/wordprocessingShape">
                    <wps:wsp>
                      <wps:cNvSpPr/>
                      <wps:spPr>
                        <a:xfrm>
                          <a:off x="0" y="0"/>
                          <a:ext cx="1310040" cy="743760"/>
                        </a:xfrm>
                        <a:prstGeom prst="roundRect">
                          <a:avLst>
                            <a:gd name="adj" fmla="val 16667"/>
                          </a:avLst>
                        </a:prstGeom>
                        <a:ln/>
                      </wps:spPr>
                      <wps:style>
                        <a:lnRef idx="2">
                          <a:schemeClr val="accent6">
                            <a:shade val="50000"/>
                          </a:schemeClr>
                        </a:lnRef>
                        <a:fillRef idx="1">
                          <a:schemeClr val="accent6"/>
                        </a:fillRef>
                        <a:effectRef idx="0">
                          <a:schemeClr val="accent6"/>
                        </a:effectRef>
                        <a:fontRef idx="minor"/>
                      </wps:style>
                      <wps:txbx>
                        <w:txbxContent>
                          <w:p w:rsidR="003562DC" w:rsidRDefault="00786FBF">
                            <w:pPr>
                              <w:pStyle w:val="Contenudecadre"/>
                              <w:jc w:val="center"/>
                            </w:pPr>
                            <w:r>
                              <w:rPr>
                                <w:color w:val="FFFFFF"/>
                              </w:rPr>
                              <w:t>Augmentation de la consommation en eau</w:t>
                            </w:r>
                          </w:p>
                        </w:txbxContent>
                      </wps:txbx>
                      <wps:bodyPr anchor="ctr">
                        <a:prstTxWarp prst="textNoShape">
                          <a:avLst/>
                        </a:prstTxWarp>
                        <a:noAutofit/>
                      </wps:bodyPr>
                    </wps:wsp>
                  </a:graphicData>
                </a:graphic>
              </wp:anchor>
            </w:drawing>
          </mc:Choice>
          <mc:Fallback>
            <w:pict>
              <v:roundrect w14:anchorId="69ADFAD2" id="Rectangle : coins arrondis 21" o:spid="_x0000_s1031" style="position:absolute;left:0;text-align:left;margin-left:0;margin-top:9.15pt;width:103.2pt;height:58.6pt;z-index:17;visibility:visible;mso-wrap-style:square;mso-wrap-distance-left:0;mso-wrap-distance-top:0;mso-wrap-distance-right:0;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NIwIAAH4EAAAOAAAAZHJzL2Uyb0RvYy54bWysVM2O0zAQviPxDpbvNEl3N0VR0xViBRe0&#10;rHYXcXb90xjZnsh22/RteBaejLGTpiuQQEL04I49nm+++Wac9e1gDTlIHzS4llaLkhLpOAjtdi39&#10;8vzhzVtKQmROMANOtvQkA73dvH61PvaNXEIHRkhPEMSF5ti3tIuxb4oi8E5aFhbQS4dOBd6yiFu/&#10;K4RnR0S3pliWZV0cwYveA5ch4Ond6KSbjK+U5PGzUkFGYlqK3GJefV63aS02a9bsPOs7zSca7B9Y&#10;WKYdJp2h7lhkZO/1b1BWcw8BVFxwsAUopbnMNWA1VflLNU8d62WuBcUJ/SxT+H+w/P7w4IkW2Lua&#10;Escs9ugRVWNuZ+SP7w3hoF0gzHtwQgeyrJJkxz40GPnUP/hpF9BM9Q/K2/SPlZEhy3yaZZZDJBwP&#10;q6uqLK+xGxx9q+urVZ37UFyiex/iRwmWJKOlHvZOJFZZYnb4FGLWWkyEmfhGibIGO3dghlR1Xa8S&#10;TUScLqN1xkyRxiVvqmLkna14MnJ0PkqFkiDTZU6Yh1G+N54geksZ59LFenR1TMjx+KbE35R1jsgc&#10;jEPAhKy0MTN29Sfskfx0P4XKPMtzcPn34DkiZwYX52CrHfjM9EXdyYzDdsizcJO86WQL4oTzwRzv&#10;AF8Njz4nTlo+D1+Z76cOReztPZzndZJ9LOJyNxFx8G4fQel4bsCYYeoGDnlWbHqQ6RW93Odbl8/G&#10;5icAAAD//wMAUEsDBBQABgAIAAAAIQBUVCoX3AAAAAcBAAAPAAAAZHJzL2Rvd25yZXYueG1sTI/N&#10;TsMwEITvSLyDtUjcqE3bRCXEqRCiR6JSfs7b2I2jxusodtvw9iwnOM7Maubbcj35XpztGLtAGu5n&#10;CoSlJpiOWg0f75u7FYiYkAz2gayGbxthXV1flViYcKE3e96lVnAJxQI1uJSGQsrYOOsxzsJgibND&#10;GD0mlmMrzYgXLve9nCuVS48d8YLDwT472xx3J68hqdeXwdX4eTjWX8ss35rNtn7Q+vZmenoEkeyU&#10;/o7hF5/RoWKmfTiRiaLXwI8kdlcLEJzOVb4EsWdjkWUgq1L+569+AAAA//8DAFBLAQItABQABgAI&#10;AAAAIQC2gziS/gAAAOEBAAATAAAAAAAAAAAAAAAAAAAAAABbQ29udGVudF9UeXBlc10ueG1sUEsB&#10;Ai0AFAAGAAgAAAAhADj9If/WAAAAlAEAAAsAAAAAAAAAAAAAAAAALwEAAF9yZWxzLy5yZWxzUEsB&#10;Ai0AFAAGAAgAAAAhALD9h80jAgAAfgQAAA4AAAAAAAAAAAAAAAAALgIAAGRycy9lMm9Eb2MueG1s&#10;UEsBAi0AFAAGAAgAAAAhAFRUKhfcAAAABwEAAA8AAAAAAAAAAAAAAAAAfQQAAGRycy9kb3ducmV2&#10;LnhtbFBLBQYAAAAABAAEAPMAAACGBQAAAAA=&#10;" fillcolor="#70ad47 [3209]" strokecolor="#375623 [1609]" strokeweight="1pt">
                <v:stroke joinstyle="miter"/>
                <v:textbox>
                  <w:txbxContent>
                    <w:p w:rsidR="003562DC" w:rsidRDefault="00786FBF">
                      <w:pPr>
                        <w:pStyle w:val="Contenudecadre"/>
                        <w:jc w:val="center"/>
                      </w:pPr>
                      <w:r>
                        <w:rPr>
                          <w:color w:val="FFFFFF"/>
                        </w:rPr>
                        <w:t>Augmentation de la consommation en eau</w:t>
                      </w:r>
                    </w:p>
                  </w:txbxContent>
                </v:textbox>
                <w10:wrap anchorx="margin"/>
              </v:roundrect>
            </w:pict>
          </mc:Fallback>
        </mc:AlternateContent>
      </w:r>
    </w:p>
    <w:p w:rsidR="003562DC" w:rsidRDefault="00786FBF">
      <w:pPr>
        <w:spacing w:line="240" w:lineRule="auto"/>
        <w:jc w:val="both"/>
        <w:rPr>
          <w:sz w:val="24"/>
          <w:szCs w:val="24"/>
        </w:rPr>
      </w:pPr>
      <w:r>
        <w:rPr>
          <w:noProof/>
          <w:sz w:val="24"/>
          <w:szCs w:val="24"/>
        </w:rPr>
        <mc:AlternateContent>
          <mc:Choice Requires="wps">
            <w:drawing>
              <wp:anchor distT="0" distB="0" distL="0" distR="0" simplePos="0" relativeHeight="22" behindDoc="0" locked="0" layoutInCell="1" allowOverlap="1" wp14:anchorId="2CA95407">
                <wp:simplePos x="0" y="0"/>
                <wp:positionH relativeFrom="margin">
                  <wp:posOffset>1432560</wp:posOffset>
                </wp:positionH>
                <wp:positionV relativeFrom="paragraph">
                  <wp:posOffset>240665</wp:posOffset>
                </wp:positionV>
                <wp:extent cx="144780" cy="954405"/>
                <wp:effectExtent l="0" t="252095" r="0" b="252095"/>
                <wp:wrapNone/>
                <wp:docPr id="18" name="Flèche : haut 28"/>
                <wp:cNvGraphicFramePr/>
                <a:graphic xmlns:a="http://schemas.openxmlformats.org/drawingml/2006/main">
                  <a:graphicData uri="http://schemas.microsoft.com/office/word/2010/wordprocessingShape">
                    <wps:wsp>
                      <wps:cNvSpPr/>
                      <wps:spPr>
                        <a:xfrm rot="14059200">
                          <a:off x="0" y="0"/>
                          <a:ext cx="144000" cy="953640"/>
                        </a:xfrm>
                        <a:prstGeom prst="upArrow">
                          <a:avLst>
                            <a:gd name="adj1" fmla="val 50000"/>
                            <a:gd name="adj2" fmla="val 50000"/>
                          </a:avLst>
                        </a:prstGeom>
                        <a:ln/>
                      </wps:spPr>
                      <wps:style>
                        <a:lnRef idx="2">
                          <a:schemeClr val="accent6">
                            <a:shade val="50000"/>
                          </a:schemeClr>
                        </a:lnRef>
                        <a:fillRef idx="1">
                          <a:schemeClr val="accent6"/>
                        </a:fillRef>
                        <a:effectRef idx="0">
                          <a:schemeClr val="accent6"/>
                        </a:effectRef>
                        <a:fontRef idx="minor"/>
                      </wps:style>
                      <wps:bodyPr/>
                    </wps:wsp>
                  </a:graphicData>
                </a:graphic>
              </wp:anchor>
            </w:drawing>
          </mc:Choice>
          <mc:Fallback>
            <w:pict>
              <v:shape id="shape_0" ID="Flèche : haut 28" fillcolor="#70ad47" stroked="t" style="position:absolute;margin-left:112.8pt;margin-top:19pt;width:11.3pt;height:75.05pt;rotation:234;mso-position-horizontal-relative:margin" wp14:anchorId="2CA95407" type="shapetype_68">
                <w10:wrap type="none"/>
                <v:fill o:detectmouseclick="t" type="solid" color2="#8f52b8"/>
                <v:stroke color="#527f34" weight="12600" joinstyle="miter" endcap="flat"/>
              </v:shape>
            </w:pict>
          </mc:Fallback>
        </mc:AlternateContent>
      </w:r>
      <w:r>
        <w:rPr>
          <w:noProof/>
          <w:sz w:val="24"/>
          <w:szCs w:val="24"/>
        </w:rPr>
        <mc:AlternateContent>
          <mc:Choice Requires="wps">
            <w:drawing>
              <wp:anchor distT="0" distB="0" distL="0" distR="0" simplePos="0" relativeHeight="28" behindDoc="0" locked="0" layoutInCell="1" allowOverlap="1" wp14:anchorId="728E1666">
                <wp:simplePos x="0" y="0"/>
                <wp:positionH relativeFrom="margin">
                  <wp:posOffset>4505960</wp:posOffset>
                </wp:positionH>
                <wp:positionV relativeFrom="paragraph">
                  <wp:posOffset>216535</wp:posOffset>
                </wp:positionV>
                <wp:extent cx="144780" cy="954405"/>
                <wp:effectExtent l="0" t="213995" r="0" b="213995"/>
                <wp:wrapNone/>
                <wp:docPr id="19" name="Flèche : haut 35"/>
                <wp:cNvGraphicFramePr/>
                <a:graphic xmlns:a="http://schemas.openxmlformats.org/drawingml/2006/main">
                  <a:graphicData uri="http://schemas.microsoft.com/office/word/2010/wordprocessingShape">
                    <wps:wsp>
                      <wps:cNvSpPr/>
                      <wps:spPr>
                        <a:xfrm rot="7171800">
                          <a:off x="0" y="0"/>
                          <a:ext cx="144000" cy="953640"/>
                        </a:xfrm>
                        <a:prstGeom prst="upArrow">
                          <a:avLst>
                            <a:gd name="adj1" fmla="val 50000"/>
                            <a:gd name="adj2" fmla="val 50000"/>
                          </a:avLst>
                        </a:prstGeom>
                        <a:ln/>
                      </wps:spPr>
                      <wps:style>
                        <a:lnRef idx="2">
                          <a:schemeClr val="accent6">
                            <a:shade val="50000"/>
                          </a:schemeClr>
                        </a:lnRef>
                        <a:fillRef idx="1">
                          <a:schemeClr val="accent6"/>
                        </a:fillRef>
                        <a:effectRef idx="0">
                          <a:schemeClr val="accent6"/>
                        </a:effectRef>
                        <a:fontRef idx="minor"/>
                      </wps:style>
                      <wps:bodyPr/>
                    </wps:wsp>
                  </a:graphicData>
                </a:graphic>
              </wp:anchor>
            </w:drawing>
          </mc:Choice>
          <mc:Fallback>
            <w:pict>
              <v:shape id="shape_0" ID="Flèche : haut 35" fillcolor="#70ad47" stroked="t" style="position:absolute;margin-left:354.75pt;margin-top:17.05pt;width:11.3pt;height:75.05pt;rotation:119;mso-position-horizontal-relative:margin" wp14:anchorId="728E1666" type="shapetype_68">
                <w10:wrap type="none"/>
                <v:fill o:detectmouseclick="t" type="solid" color2="#8f52b8"/>
                <v:stroke color="#527f34" weight="12600" joinstyle="miter" endcap="flat"/>
              </v:shape>
            </w:pict>
          </mc:Fallback>
        </mc:AlternateContent>
      </w:r>
    </w:p>
    <w:p w:rsidR="003562DC" w:rsidRDefault="00786FBF">
      <w:pPr>
        <w:spacing w:line="240" w:lineRule="auto"/>
        <w:jc w:val="both"/>
        <w:rPr>
          <w:sz w:val="24"/>
          <w:szCs w:val="24"/>
        </w:rPr>
      </w:pPr>
      <w:r>
        <w:rPr>
          <w:noProof/>
          <w:sz w:val="24"/>
          <w:szCs w:val="24"/>
        </w:rPr>
        <mc:AlternateContent>
          <mc:Choice Requires="wps">
            <w:drawing>
              <wp:anchor distT="0" distB="0" distL="0" distR="0" simplePos="0" relativeHeight="27" behindDoc="0" locked="0" layoutInCell="1" allowOverlap="1" wp14:anchorId="15E28304">
                <wp:simplePos x="0" y="0"/>
                <wp:positionH relativeFrom="margin">
                  <wp:posOffset>3842385</wp:posOffset>
                </wp:positionH>
                <wp:positionV relativeFrom="paragraph">
                  <wp:posOffset>285115</wp:posOffset>
                </wp:positionV>
                <wp:extent cx="172085" cy="514985"/>
                <wp:effectExtent l="114300" t="0" r="96520" b="0"/>
                <wp:wrapNone/>
                <wp:docPr id="20" name="Flèche : haut 33"/>
                <wp:cNvGraphicFramePr/>
                <a:graphic xmlns:a="http://schemas.openxmlformats.org/drawingml/2006/main">
                  <a:graphicData uri="http://schemas.microsoft.com/office/word/2010/wordprocessingShape">
                    <wps:wsp>
                      <wps:cNvSpPr/>
                      <wps:spPr>
                        <a:xfrm rot="8779200">
                          <a:off x="0" y="0"/>
                          <a:ext cx="171360" cy="514440"/>
                        </a:xfrm>
                        <a:prstGeom prst="upArrow">
                          <a:avLst>
                            <a:gd name="adj1" fmla="val 50000"/>
                            <a:gd name="adj2" fmla="val 50000"/>
                          </a:avLst>
                        </a:prstGeom>
                        <a:ln/>
                      </wps:spPr>
                      <wps:style>
                        <a:lnRef idx="2">
                          <a:schemeClr val="accent6">
                            <a:shade val="50000"/>
                          </a:schemeClr>
                        </a:lnRef>
                        <a:fillRef idx="1">
                          <a:schemeClr val="accent6"/>
                        </a:fillRef>
                        <a:effectRef idx="0">
                          <a:schemeClr val="accent6"/>
                        </a:effectRef>
                        <a:fontRef idx="minor"/>
                      </wps:style>
                      <wps:bodyPr/>
                    </wps:wsp>
                  </a:graphicData>
                </a:graphic>
              </wp:anchor>
            </w:drawing>
          </mc:Choice>
          <mc:Fallback>
            <w:pict>
              <v:shape id="shape_0" ID="Flèche : haut 33" fillcolor="#70ad47" stroked="t" style="position:absolute;margin-left:302.5pt;margin-top:22.4pt;width:13.45pt;height:40.45pt;rotation:146;mso-position-horizontal-relative:margin" wp14:anchorId="15E28304" type="shapetype_68">
                <w10:wrap type="none"/>
                <v:fill o:detectmouseclick="t" type="solid" color2="#8f52b8"/>
                <v:stroke color="#527f34" weight="12600" joinstyle="miter" endcap="flat"/>
              </v:shape>
            </w:pict>
          </mc:Fallback>
        </mc:AlternateContent>
      </w:r>
    </w:p>
    <w:p w:rsidR="003562DC" w:rsidRDefault="00786FBF">
      <w:pPr>
        <w:spacing w:line="240" w:lineRule="auto"/>
        <w:jc w:val="both"/>
        <w:rPr>
          <w:sz w:val="24"/>
          <w:szCs w:val="24"/>
        </w:rPr>
      </w:pPr>
      <w:r>
        <w:rPr>
          <w:noProof/>
          <w:sz w:val="24"/>
          <w:szCs w:val="24"/>
        </w:rPr>
        <mc:AlternateContent>
          <mc:Choice Requires="wps">
            <w:drawing>
              <wp:anchor distT="0" distB="0" distL="0" distR="0" simplePos="0" relativeHeight="23" behindDoc="0" locked="0" layoutInCell="1" allowOverlap="1" wp14:anchorId="1EF70D00">
                <wp:simplePos x="0" y="0"/>
                <wp:positionH relativeFrom="margin">
                  <wp:posOffset>2130425</wp:posOffset>
                </wp:positionH>
                <wp:positionV relativeFrom="paragraph">
                  <wp:posOffset>13970</wp:posOffset>
                </wp:positionV>
                <wp:extent cx="162560" cy="520065"/>
                <wp:effectExtent l="114300" t="0" r="86360" b="0"/>
                <wp:wrapNone/>
                <wp:docPr id="21" name="Flèche : haut 29"/>
                <wp:cNvGraphicFramePr/>
                <a:graphic xmlns:a="http://schemas.openxmlformats.org/drawingml/2006/main">
                  <a:graphicData uri="http://schemas.microsoft.com/office/word/2010/wordprocessingShape">
                    <wps:wsp>
                      <wps:cNvSpPr/>
                      <wps:spPr>
                        <a:xfrm rot="12977400">
                          <a:off x="0" y="0"/>
                          <a:ext cx="162000" cy="519480"/>
                        </a:xfrm>
                        <a:prstGeom prst="upArrow">
                          <a:avLst>
                            <a:gd name="adj1" fmla="val 50000"/>
                            <a:gd name="adj2" fmla="val 50000"/>
                          </a:avLst>
                        </a:prstGeom>
                        <a:ln/>
                      </wps:spPr>
                      <wps:style>
                        <a:lnRef idx="2">
                          <a:schemeClr val="accent6">
                            <a:shade val="50000"/>
                          </a:schemeClr>
                        </a:lnRef>
                        <a:fillRef idx="1">
                          <a:schemeClr val="accent6"/>
                        </a:fillRef>
                        <a:effectRef idx="0">
                          <a:schemeClr val="accent6"/>
                        </a:effectRef>
                        <a:fontRef idx="minor"/>
                      </wps:style>
                      <wps:bodyPr/>
                    </wps:wsp>
                  </a:graphicData>
                </a:graphic>
              </wp:anchor>
            </w:drawing>
          </mc:Choice>
          <mc:Fallback>
            <w:pict>
              <v:shape id="shape_0" ID="Flèche : haut 29" fillcolor="#70ad47" stroked="t" style="position:absolute;margin-left:167.75pt;margin-top:1.15pt;width:12.7pt;height:40.85pt;rotation:216;mso-position-horizontal-relative:margin" wp14:anchorId="1EF70D00" type="shapetype_68">
                <w10:wrap type="none"/>
                <v:fill o:detectmouseclick="t" type="solid" color2="#8f52b8"/>
                <v:stroke color="#527f34" weight="12600" joinstyle="miter" endcap="flat"/>
              </v:shape>
            </w:pict>
          </mc:Fallback>
        </mc:AlternateContent>
      </w:r>
      <w:r>
        <w:rPr>
          <w:noProof/>
          <w:sz w:val="24"/>
          <w:szCs w:val="24"/>
        </w:rPr>
        <mc:AlternateContent>
          <mc:Choice Requires="wps">
            <w:drawing>
              <wp:anchor distT="0" distB="0" distL="0" distR="0" simplePos="0" relativeHeight="24" behindDoc="0" locked="0" layoutInCell="1" allowOverlap="1" wp14:anchorId="16D89B61">
                <wp:simplePos x="0" y="0"/>
                <wp:positionH relativeFrom="margin">
                  <wp:posOffset>2973070</wp:posOffset>
                </wp:positionH>
                <wp:positionV relativeFrom="paragraph">
                  <wp:posOffset>64135</wp:posOffset>
                </wp:positionV>
                <wp:extent cx="153670" cy="401320"/>
                <wp:effectExtent l="19050" t="0" r="19050" b="38100"/>
                <wp:wrapNone/>
                <wp:docPr id="22" name="Flèche : haut 30"/>
                <wp:cNvGraphicFramePr/>
                <a:graphic xmlns:a="http://schemas.openxmlformats.org/drawingml/2006/main">
                  <a:graphicData uri="http://schemas.microsoft.com/office/word/2010/wordprocessingShape">
                    <wps:wsp>
                      <wps:cNvSpPr/>
                      <wps:spPr>
                        <a:xfrm rot="10800000">
                          <a:off x="0" y="0"/>
                          <a:ext cx="153000" cy="400680"/>
                        </a:xfrm>
                        <a:prstGeom prst="upArrow">
                          <a:avLst>
                            <a:gd name="adj1" fmla="val 50000"/>
                            <a:gd name="adj2" fmla="val 50000"/>
                          </a:avLst>
                        </a:prstGeom>
                        <a:ln/>
                      </wps:spPr>
                      <wps:style>
                        <a:lnRef idx="2">
                          <a:schemeClr val="accent6">
                            <a:shade val="50000"/>
                          </a:schemeClr>
                        </a:lnRef>
                        <a:fillRef idx="1">
                          <a:schemeClr val="accent6"/>
                        </a:fillRef>
                        <a:effectRef idx="0">
                          <a:schemeClr val="accent6"/>
                        </a:effectRef>
                        <a:fontRef idx="minor"/>
                      </wps:style>
                      <wps:bodyPr/>
                    </wps:wsp>
                  </a:graphicData>
                </a:graphic>
              </wp:anchor>
            </w:drawing>
          </mc:Choice>
          <mc:Fallback>
            <w:pict>
              <v:shape id="shape_0" ID="Flèche : haut 30" fillcolor="#70ad47" stroked="t" style="position:absolute;margin-left:234.1pt;margin-top:5.05pt;width:12pt;height:31.5pt;rotation:180;mso-position-horizontal-relative:margin" wp14:anchorId="16D89B61" type="shapetype_68">
                <w10:wrap type="none"/>
                <v:fill o:detectmouseclick="t" type="solid" color2="#8f52b8"/>
                <v:stroke color="#527f34" weight="12600" joinstyle="miter" endcap="flat"/>
              </v:shape>
            </w:pict>
          </mc:Fallback>
        </mc:AlternateContent>
      </w:r>
    </w:p>
    <w:p w:rsidR="003562DC" w:rsidRDefault="003562DC">
      <w:pPr>
        <w:spacing w:line="240" w:lineRule="auto"/>
        <w:jc w:val="both"/>
        <w:rPr>
          <w:sz w:val="24"/>
          <w:szCs w:val="24"/>
        </w:rPr>
      </w:pPr>
    </w:p>
    <w:p w:rsidR="003562DC" w:rsidRDefault="00786FBF">
      <w:pPr>
        <w:spacing w:line="240" w:lineRule="auto"/>
        <w:jc w:val="both"/>
        <w:rPr>
          <w:sz w:val="24"/>
          <w:szCs w:val="24"/>
        </w:rPr>
      </w:pPr>
      <w:r>
        <w:rPr>
          <w:noProof/>
          <w:sz w:val="24"/>
          <w:szCs w:val="24"/>
        </w:rPr>
        <mc:AlternateContent>
          <mc:Choice Requires="wps">
            <w:drawing>
              <wp:anchor distT="0" distB="0" distL="0" distR="0" simplePos="0" relativeHeight="18" behindDoc="0" locked="0" layoutInCell="1" allowOverlap="1" wp14:anchorId="1BA914C2">
                <wp:simplePos x="0" y="0"/>
                <wp:positionH relativeFrom="margin">
                  <wp:align>left</wp:align>
                </wp:positionH>
                <wp:positionV relativeFrom="paragraph">
                  <wp:posOffset>6350</wp:posOffset>
                </wp:positionV>
                <wp:extent cx="991870" cy="553720"/>
                <wp:effectExtent l="0" t="0" r="19050" b="19050"/>
                <wp:wrapNone/>
                <wp:docPr id="23" name="Rectangle : coins arrondis 23"/>
                <wp:cNvGraphicFramePr/>
                <a:graphic xmlns:a="http://schemas.openxmlformats.org/drawingml/2006/main">
                  <a:graphicData uri="http://schemas.microsoft.com/office/word/2010/wordprocessingShape">
                    <wps:wsp>
                      <wps:cNvSpPr/>
                      <wps:spPr>
                        <a:xfrm>
                          <a:off x="0" y="0"/>
                          <a:ext cx="991080" cy="552960"/>
                        </a:xfrm>
                        <a:prstGeom prst="roundRect">
                          <a:avLst>
                            <a:gd name="adj" fmla="val 16667"/>
                          </a:avLst>
                        </a:prstGeom>
                        <a:ln/>
                      </wps:spPr>
                      <wps:style>
                        <a:lnRef idx="2">
                          <a:schemeClr val="accent6">
                            <a:shade val="50000"/>
                          </a:schemeClr>
                        </a:lnRef>
                        <a:fillRef idx="1">
                          <a:schemeClr val="accent6"/>
                        </a:fillRef>
                        <a:effectRef idx="0">
                          <a:schemeClr val="accent6"/>
                        </a:effectRef>
                        <a:fontRef idx="minor"/>
                      </wps:style>
                      <wps:txbx>
                        <w:txbxContent>
                          <w:p w:rsidR="003562DC" w:rsidRDefault="00786FBF">
                            <w:pPr>
                              <w:pStyle w:val="Contenudecadre"/>
                              <w:jc w:val="center"/>
                            </w:pPr>
                            <w:r>
                              <w:rPr>
                                <w:color w:val="FFFFFF"/>
                              </w:rPr>
                              <w:t>Agriculture (70%)</w:t>
                            </w:r>
                          </w:p>
                        </w:txbxContent>
                      </wps:txbx>
                      <wps:bodyPr anchor="ctr">
                        <a:prstTxWarp prst="textNoShape">
                          <a:avLst/>
                        </a:prstTxWarp>
                        <a:noAutofit/>
                      </wps:bodyPr>
                    </wps:wsp>
                  </a:graphicData>
                </a:graphic>
              </wp:anchor>
            </w:drawing>
          </mc:Choice>
          <mc:Fallback>
            <w:pict>
              <v:roundrect w14:anchorId="1BA914C2" id="Rectangle : coins arrondis 23" o:spid="_x0000_s1032" style="position:absolute;left:0;text-align:left;margin-left:0;margin-top:.5pt;width:78.1pt;height:43.6pt;z-index:18;visibility:visible;mso-wrap-style:square;mso-wrap-distance-left:0;mso-wrap-distance-top:0;mso-wrap-distance-right:0;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ugIgIAAH0EAAAOAAAAZHJzL2Uyb0RvYy54bWysVNuO0zAQfUfiHyy/06RFDdtq0xViBS9o&#10;We1FPLu+NEa2x7LdNv0bvoUvY+yk6QokkBB9cMcez5kzZ8a5vumtIQcZogbX0vmspkQ6DkK7XUuf&#10;nz6+uaIkJuYEM+BkS08y0pvN61fXR7+WC+jACBkIgri4PvqWdin5dVVF3knL4gy8dOhUECxLuA27&#10;SgR2RHRrqkVdN9URgvABuIwRT28HJ90UfKUkT1+UijIR01LklsoayrrNa7W5ZutdYL7TfKTB/oGF&#10;Zdph0gnqliVG9kH/BmU1DxBBpRkHW4FSmstSA1Yzr3+p5rFjXpZaUJzoJ5ni/4Pld4f7QLRo6eIt&#10;JY5Z7NEDqsbczsgf39eEg3aRsBDACR0J3kLJjj6uMfLR34dxF9HM9fcq2PyPlZG+yHyaZJZ9IhwP&#10;V6t5fYXN4OhaLherprShugT7ENMnCZZko6UB9k5kUkVhdvgcU5FajHyZ+EaJsgYbd2CGzJumeZdZ&#10;IuJ4Ga0zZo40LntzEQPtYqWTkYPzQSpUBIkuSsIyi/KDCQTRW8o4ly41g6tjQg7Hyxp/Y9YponAw&#10;DgEzstLGTNjzP2EP5Mf7OVSWUZ6C678HTxElM7g0BVvtIBSmL+rOZuq3fRmFJnvzyRbECceDOd4B&#10;PhqeQkmctXzqv7Lgxw4lbO0dnMd1lH0o4nI3E3Hwfp9A6XRuwJBh7AbOeFFsfI/5Eb3cl1uXr8bm&#10;JwAAAP//AwBQSwMEFAAGAAgAAAAhAFeDEHTaAAAABQEAAA8AAABkcnMvZG93bnJldi54bWxMj81O&#10;w0AMhO9IvMPKSNzohohGIWRTIUSPRKX8nN2sm0TNeqPstg1vj3uCkzUea+ZzuZrdoE40hd6zgftF&#10;Aoq48bbn1sDnx/ouBxUissXBMxn4oQCr6vqqxML6M7/TaRtbJSEcCjTQxTgWWoemI4dh4Udi8fZ+&#10;chhFTq22E54l3A06TZJMO+xZGjoc6aWj5rA9OgMxeXsduxq/9of6+2GZbex6Uz8ac3szPz+BijTH&#10;v2O44As6VMK080e2QQ0G5JEoWxkXc5mloHYG8jwFXZX6P331CwAA//8DAFBLAQItABQABgAIAAAA&#10;IQC2gziS/gAAAOEBAAATAAAAAAAAAAAAAAAAAAAAAABbQ29udGVudF9UeXBlc10ueG1sUEsBAi0A&#10;FAAGAAgAAAAhADj9If/WAAAAlAEAAAsAAAAAAAAAAAAAAAAALwEAAF9yZWxzLy5yZWxzUEsBAi0A&#10;FAAGAAgAAAAhAOCrW6AiAgAAfQQAAA4AAAAAAAAAAAAAAAAALgIAAGRycy9lMm9Eb2MueG1sUEsB&#10;Ai0AFAAGAAgAAAAhAFeDEHTaAAAABQEAAA8AAAAAAAAAAAAAAAAAfAQAAGRycy9kb3ducmV2Lnht&#10;bFBLBQYAAAAABAAEAPMAAACDBQAAAAA=&#10;" fillcolor="#70ad47 [3209]" strokecolor="#375623 [1609]" strokeweight="1pt">
                <v:stroke joinstyle="miter"/>
                <v:textbox>
                  <w:txbxContent>
                    <w:p w:rsidR="003562DC" w:rsidRDefault="00786FBF">
                      <w:pPr>
                        <w:pStyle w:val="Contenudecadre"/>
                        <w:jc w:val="center"/>
                      </w:pPr>
                      <w:r>
                        <w:rPr>
                          <w:color w:val="FFFFFF"/>
                        </w:rPr>
                        <w:t>Agriculture (70%)</w:t>
                      </w:r>
                    </w:p>
                  </w:txbxContent>
                </v:textbox>
                <w10:wrap anchorx="margin"/>
              </v:roundrect>
            </w:pict>
          </mc:Fallback>
        </mc:AlternateContent>
      </w:r>
      <w:r>
        <w:rPr>
          <w:noProof/>
          <w:sz w:val="24"/>
          <w:szCs w:val="24"/>
        </w:rPr>
        <mc:AlternateContent>
          <mc:Choice Requires="wps">
            <w:drawing>
              <wp:anchor distT="0" distB="0" distL="0" distR="0" simplePos="0" relativeHeight="19" behindDoc="0" locked="0" layoutInCell="1" allowOverlap="1" wp14:anchorId="14DB4EBB">
                <wp:simplePos x="0" y="0"/>
                <wp:positionH relativeFrom="margin">
                  <wp:posOffset>1342390</wp:posOffset>
                </wp:positionH>
                <wp:positionV relativeFrom="paragraph">
                  <wp:posOffset>5715</wp:posOffset>
                </wp:positionV>
                <wp:extent cx="991870" cy="553720"/>
                <wp:effectExtent l="0" t="0" r="19050" b="19050"/>
                <wp:wrapNone/>
                <wp:docPr id="25" name="Rectangle : coins arrondis 24"/>
                <wp:cNvGraphicFramePr/>
                <a:graphic xmlns:a="http://schemas.openxmlformats.org/drawingml/2006/main">
                  <a:graphicData uri="http://schemas.microsoft.com/office/word/2010/wordprocessingShape">
                    <wps:wsp>
                      <wps:cNvSpPr/>
                      <wps:spPr>
                        <a:xfrm>
                          <a:off x="0" y="0"/>
                          <a:ext cx="991080" cy="552960"/>
                        </a:xfrm>
                        <a:prstGeom prst="roundRect">
                          <a:avLst>
                            <a:gd name="adj" fmla="val 16667"/>
                          </a:avLst>
                        </a:prstGeom>
                        <a:ln/>
                      </wps:spPr>
                      <wps:style>
                        <a:lnRef idx="2">
                          <a:schemeClr val="accent6">
                            <a:shade val="50000"/>
                          </a:schemeClr>
                        </a:lnRef>
                        <a:fillRef idx="1">
                          <a:schemeClr val="accent6"/>
                        </a:fillRef>
                        <a:effectRef idx="0">
                          <a:schemeClr val="accent6"/>
                        </a:effectRef>
                        <a:fontRef idx="minor"/>
                      </wps:style>
                      <wps:txbx>
                        <w:txbxContent>
                          <w:p w:rsidR="003562DC" w:rsidRDefault="00786FBF">
                            <w:pPr>
                              <w:pStyle w:val="Contenudecadre"/>
                              <w:jc w:val="center"/>
                            </w:pPr>
                            <w:r>
                              <w:rPr>
                                <w:color w:val="FFFFFF"/>
                              </w:rPr>
                              <w:t>Industrie (20%)</w:t>
                            </w:r>
                          </w:p>
                        </w:txbxContent>
                      </wps:txbx>
                      <wps:bodyPr anchor="ctr">
                        <a:prstTxWarp prst="textNoShape">
                          <a:avLst/>
                        </a:prstTxWarp>
                        <a:noAutofit/>
                      </wps:bodyPr>
                    </wps:wsp>
                  </a:graphicData>
                </a:graphic>
              </wp:anchor>
            </w:drawing>
          </mc:Choice>
          <mc:Fallback>
            <w:pict>
              <v:roundrect w14:anchorId="14DB4EBB" id="Rectangle : coins arrondis 24" o:spid="_x0000_s1033" style="position:absolute;left:0;text-align:left;margin-left:105.7pt;margin-top:.45pt;width:78.1pt;height:43.6pt;z-index:19;visibility:visible;mso-wrap-style:square;mso-wrap-distance-left:0;mso-wrap-distance-top:0;mso-wrap-distance-right:0;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VaIQIAAH0EAAAOAAAAZHJzL2Uyb0RvYy54bWysVNuO0zAQfUfiHyy/06QRDdto0xViBS9o&#10;We1FPLu+NEaOx7LdNv0bvoUvY+yk6QokkBB9cMcez5kzZ8a5vhl6Qw7SBw22pctFSYm0HIS2u5Y+&#10;P318c0VJiMwKZsDKlp5koDeb16+uj66RFXRghPQEQWxojq6lXYyuKYrAO9mzsAAnLToV+J5F3Ppd&#10;ITw7Inpviqos6+IIXjgPXIaAp7ejk24yvlKSxy9KBRmJaSlyi3n1ed2mtdhcs2bnmes0n2iwf2DR&#10;M20x6Qx1yyIje69/g+o19xBAxQWHvgClNJe5BqxmWf5SzWPHnMy1oDjBzTKF/wfL7w73nmjR0mpF&#10;iWU99ugBVWN2Z+SP7w3hoG0gzHuwQgdSvU2SHV1oMPLR3ftpF9BM9Q/K9+kfKyNDlvk0yyyHSDge&#10;rtfL8gqbwdG1WlXrOrehuAQ7H+InCT1JRks97K1IpLLC7PA5xCy1mPgy8Y0S1Rts3IEZsqzr+l1i&#10;iYjTZbTOmCnS2ORNRYy0sxVPRo7OB6lQESRa5YR5FuUH4wmit5RxLm2sR1fHhByPVyX+pqxzROZg&#10;LAImZKWNmbGXf8IeyU/3U6jMozwHl38PniNyZrBxDu61BZ+Zvqg7mXHYDnkUsnrpZAvihOPBLO8A&#10;Hw2PPidOWj4NX5l3U4citvYOzuM6yT4WcbmbiFh4v4+gdDw3YMwwdQNnPCs2vcf0iF7u863LV2Pz&#10;EwAA//8DAFBLAwQUAAYACAAAACEACwwNDN0AAAAHAQAADwAAAGRycy9kb3ducmV2LnhtbEyOTU/D&#10;MBBE70j8B2uRuFEnpYQ0ZFMhRI9EpXyc3XgbR43XUey24d9jTuU4mtGbV64m24sTjb5zjJDOEhDE&#10;jdMdtwifH+u7HIQPirXqHRPCD3lYVddXpSq0O/M7nbahFRHCvlAIJoShkNI3hqzyMzcQx27vRqtC&#10;jGMr9ajOEW57OU+STFrVcXwwaqAXQ81he7QIIXl7HUytvvaH+nvxkG30elMvEW9vpucnEIGmcBnD&#10;n35Uhyo67dyRtRc9wjxNF3GKsAQR6/vsMQOxQ8jzFGRVyv/+1S8AAAD//wMAUEsBAi0AFAAGAAgA&#10;AAAhALaDOJL+AAAA4QEAABMAAAAAAAAAAAAAAAAAAAAAAFtDb250ZW50X1R5cGVzXS54bWxQSwEC&#10;LQAUAAYACAAAACEAOP0h/9YAAACUAQAACwAAAAAAAAAAAAAAAAAvAQAAX3JlbHMvLnJlbHNQSwEC&#10;LQAUAAYACAAAACEAJ4l1WiECAAB9BAAADgAAAAAAAAAAAAAAAAAuAgAAZHJzL2Uyb0RvYy54bWxQ&#10;SwECLQAUAAYACAAAACEACwwNDN0AAAAHAQAADwAAAAAAAAAAAAAAAAB7BAAAZHJzL2Rvd25yZXYu&#10;eG1sUEsFBgAAAAAEAAQA8wAAAIUFAAAAAA==&#10;" fillcolor="#70ad47 [3209]" strokecolor="#375623 [1609]" strokeweight="1pt">
                <v:stroke joinstyle="miter"/>
                <v:textbox>
                  <w:txbxContent>
                    <w:p w:rsidR="003562DC" w:rsidRDefault="00786FBF">
                      <w:pPr>
                        <w:pStyle w:val="Contenudecadre"/>
                        <w:jc w:val="center"/>
                      </w:pPr>
                      <w:r>
                        <w:rPr>
                          <w:color w:val="FFFFFF"/>
                        </w:rPr>
                        <w:t>Industrie (20%)</w:t>
                      </w:r>
                    </w:p>
                  </w:txbxContent>
                </v:textbox>
                <w10:wrap anchorx="margin"/>
              </v:roundrect>
            </w:pict>
          </mc:Fallback>
        </mc:AlternateContent>
      </w:r>
      <w:r>
        <w:rPr>
          <w:noProof/>
          <w:sz w:val="24"/>
          <w:szCs w:val="24"/>
        </w:rPr>
        <mc:AlternateContent>
          <mc:Choice Requires="wps">
            <w:drawing>
              <wp:anchor distT="0" distB="0" distL="0" distR="0" simplePos="0" relativeHeight="20" behindDoc="0" locked="0" layoutInCell="1" allowOverlap="1" wp14:anchorId="0AFB84B3">
                <wp:simplePos x="0" y="0"/>
                <wp:positionH relativeFrom="margin">
                  <wp:posOffset>2643505</wp:posOffset>
                </wp:positionH>
                <wp:positionV relativeFrom="paragraph">
                  <wp:posOffset>6985</wp:posOffset>
                </wp:positionV>
                <wp:extent cx="1024890" cy="553720"/>
                <wp:effectExtent l="0" t="0" r="24130" b="19050"/>
                <wp:wrapNone/>
                <wp:docPr id="27" name="Rectangle : coins arrondis 26"/>
                <wp:cNvGraphicFramePr/>
                <a:graphic xmlns:a="http://schemas.openxmlformats.org/drawingml/2006/main">
                  <a:graphicData uri="http://schemas.microsoft.com/office/word/2010/wordprocessingShape">
                    <wps:wsp>
                      <wps:cNvSpPr/>
                      <wps:spPr>
                        <a:xfrm>
                          <a:off x="0" y="0"/>
                          <a:ext cx="1024200" cy="552960"/>
                        </a:xfrm>
                        <a:prstGeom prst="roundRect">
                          <a:avLst>
                            <a:gd name="adj" fmla="val 16667"/>
                          </a:avLst>
                        </a:prstGeom>
                        <a:ln/>
                      </wps:spPr>
                      <wps:style>
                        <a:lnRef idx="2">
                          <a:schemeClr val="accent6">
                            <a:shade val="50000"/>
                          </a:schemeClr>
                        </a:lnRef>
                        <a:fillRef idx="1">
                          <a:schemeClr val="accent6"/>
                        </a:fillRef>
                        <a:effectRef idx="0">
                          <a:schemeClr val="accent6"/>
                        </a:effectRef>
                        <a:fontRef idx="minor"/>
                      </wps:style>
                      <wps:txbx>
                        <w:txbxContent>
                          <w:p w:rsidR="003562DC" w:rsidRDefault="00786FBF">
                            <w:pPr>
                              <w:pStyle w:val="Contenudecadre"/>
                              <w:jc w:val="center"/>
                            </w:pPr>
                            <w:r>
                              <w:rPr>
                                <w:color w:val="FFFFFF"/>
                              </w:rPr>
                              <w:t xml:space="preserve">Domestiques (10%) </w:t>
                            </w:r>
                          </w:p>
                        </w:txbxContent>
                      </wps:txbx>
                      <wps:bodyPr anchor="ctr">
                        <a:prstTxWarp prst="textNoShape">
                          <a:avLst/>
                        </a:prstTxWarp>
                        <a:noAutofit/>
                      </wps:bodyPr>
                    </wps:wsp>
                  </a:graphicData>
                </a:graphic>
              </wp:anchor>
            </w:drawing>
          </mc:Choice>
          <mc:Fallback>
            <w:pict>
              <v:roundrect w14:anchorId="0AFB84B3" id="Rectangle : coins arrondis 26" o:spid="_x0000_s1034" style="position:absolute;left:0;text-align:left;margin-left:208.15pt;margin-top:.55pt;width:80.7pt;height:43.6pt;z-index:20;visibility:visible;mso-wrap-style:square;mso-wrap-distance-left:0;mso-wrap-distance-top:0;mso-wrap-distance-right:0;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z1IgIAAH4EAAAOAAAAZHJzL2Uyb0RvYy54bWysVM2O0zAQviPxDpbvNGlEs7tR0xViBRe0&#10;rHYXcXb90xjZnsh22/RteBaejLGTpiuQQEL04I49nm+++Wac9e1gDTlIHzS4li4XJSXScRDa7Vr6&#10;5fnDm2tKQmROMANOtvQkA73dvH61PvaNrKADI6QnCOJCc+xb2sXYN0UReCctCwvopUOnAm9ZxK3f&#10;FcKzI6JbU1RlWRdH8KL3wGUIeHo3Oukm4yslefysVJCRmJYit5hXn9dtWovNmjU7z/pO84kG+wcW&#10;lmmHSWeoOxYZ2Xv9G5TV3EMAFRccbAFKaS5zDVjNsvylmqeO9TLXguKEfpYp/D9Yfn948ESLllZX&#10;lDhmsUePqBpzOyN/fG8IB+0CYd6DEzqQqk6SHfvQYORT/+CnXUAz1T8ob9M/VkaGLPNpllkOkXA8&#10;XJbVW+wdJRx9q1V1U+c+FJfo3of4UYIlyWiph70TiVWWmB0+hZi1FhNhJr5RoqzBzh2YIcu6rq8S&#10;TUScLqN1xkyRxiVvqmLkna14MnJ0PkqFkiDTKifMwyjfG08QvaWMc+liPbo6JuR4vCrxN2WdIzIH&#10;4xAwISttzIy9/BP2SH66n0JlnuU5uPx78ByRM4OLc7DVDnxm+qLuZMZhO+RZuE7edLIFccL5YI53&#10;gK+GR58TJy2fh6/M91OHIvb2Hs7zOsk+FnG5m4g4eLePoHQ8N2DMMHUDhzwrNj3I9Ipe7vOty2dj&#10;8xMAAP//AwBQSwMEFAAGAAgAAAAhAMjicnLdAAAACAEAAA8AAABkcnMvZG93bnJldi54bWxMj0FP&#10;g0AQhe8m/ofNmHizC7YFRJbGGHuU1Np6nrJbIGVnCbtt8d87nvQ4+V7e+6ZYTbYXFzP6zpGCeBaB&#10;MFQ73VGjYPe5fshA+ICksXdkFHwbD6vy9qbAXLsrfZjLNjSCS8jnqKANYcil9HVrLPqZGwwxO7rR&#10;YuBzbKQe8crltpePUZRIix3xQouDeW1NfdqerYIQvb8NbYX746n6WiyTjV5vqiel7u+ml2cQwUzh&#10;Lwy/+qwOJTsd3Jm0F72CRZzMOcogBsF8maYpiIOCLJuDLAv5/4HyBwAA//8DAFBLAQItABQABgAI&#10;AAAAIQC2gziS/gAAAOEBAAATAAAAAAAAAAAAAAAAAAAAAABbQ29udGVudF9UeXBlc10ueG1sUEsB&#10;Ai0AFAAGAAgAAAAhADj9If/WAAAAlAEAAAsAAAAAAAAAAAAAAAAALwEAAF9yZWxzLy5yZWxzUEsB&#10;Ai0AFAAGAAgAAAAhAJXk/PUiAgAAfgQAAA4AAAAAAAAAAAAAAAAALgIAAGRycy9lMm9Eb2MueG1s&#10;UEsBAi0AFAAGAAgAAAAhAMjicnLdAAAACAEAAA8AAAAAAAAAAAAAAAAAfAQAAGRycy9kb3ducmV2&#10;LnhtbFBLBQYAAAAABAAEAPMAAACGBQAAAAA=&#10;" fillcolor="#70ad47 [3209]" strokecolor="#375623 [1609]" strokeweight="1pt">
                <v:stroke joinstyle="miter"/>
                <v:textbox>
                  <w:txbxContent>
                    <w:p w:rsidR="003562DC" w:rsidRDefault="00786FBF">
                      <w:pPr>
                        <w:pStyle w:val="Contenudecadre"/>
                        <w:jc w:val="center"/>
                      </w:pPr>
                      <w:r>
                        <w:rPr>
                          <w:color w:val="FFFFFF"/>
                        </w:rPr>
                        <w:t xml:space="preserve">Domestiques (10%) </w:t>
                      </w:r>
                    </w:p>
                  </w:txbxContent>
                </v:textbox>
                <w10:wrap anchorx="margin"/>
              </v:roundrect>
            </w:pict>
          </mc:Fallback>
        </mc:AlternateContent>
      </w:r>
      <w:r>
        <w:rPr>
          <w:noProof/>
          <w:sz w:val="24"/>
          <w:szCs w:val="24"/>
        </w:rPr>
        <mc:AlternateContent>
          <mc:Choice Requires="wps">
            <w:drawing>
              <wp:anchor distT="0" distB="0" distL="0" distR="0" simplePos="0" relativeHeight="25" behindDoc="0" locked="0" layoutInCell="1" allowOverlap="1" wp14:anchorId="02A106A8">
                <wp:simplePos x="0" y="0"/>
                <wp:positionH relativeFrom="margin">
                  <wp:posOffset>3862705</wp:posOffset>
                </wp:positionH>
                <wp:positionV relativeFrom="paragraph">
                  <wp:posOffset>5080</wp:posOffset>
                </wp:positionV>
                <wp:extent cx="1024890" cy="553720"/>
                <wp:effectExtent l="0" t="0" r="24130" b="19050"/>
                <wp:wrapNone/>
                <wp:docPr id="29" name="Rectangle : coins arrondis 31"/>
                <wp:cNvGraphicFramePr/>
                <a:graphic xmlns:a="http://schemas.openxmlformats.org/drawingml/2006/main">
                  <a:graphicData uri="http://schemas.microsoft.com/office/word/2010/wordprocessingShape">
                    <wps:wsp>
                      <wps:cNvSpPr/>
                      <wps:spPr>
                        <a:xfrm>
                          <a:off x="0" y="0"/>
                          <a:ext cx="1024200" cy="552960"/>
                        </a:xfrm>
                        <a:prstGeom prst="roundRect">
                          <a:avLst>
                            <a:gd name="adj" fmla="val 16667"/>
                          </a:avLst>
                        </a:prstGeom>
                        <a:ln/>
                      </wps:spPr>
                      <wps:style>
                        <a:lnRef idx="2">
                          <a:schemeClr val="accent6">
                            <a:shade val="50000"/>
                          </a:schemeClr>
                        </a:lnRef>
                        <a:fillRef idx="1">
                          <a:schemeClr val="accent6"/>
                        </a:fillRef>
                        <a:effectRef idx="0">
                          <a:schemeClr val="accent6"/>
                        </a:effectRef>
                        <a:fontRef idx="minor"/>
                      </wps:style>
                      <wps:txbx>
                        <w:txbxContent>
                          <w:p w:rsidR="003562DC" w:rsidRDefault="00786FBF">
                            <w:pPr>
                              <w:pStyle w:val="Contenudecadre"/>
                              <w:jc w:val="center"/>
                            </w:pPr>
                            <w:r>
                              <w:rPr>
                                <w:color w:val="FFFFFF"/>
                              </w:rPr>
                              <w:t xml:space="preserve">Démographie </w:t>
                            </w:r>
                          </w:p>
                        </w:txbxContent>
                      </wps:txbx>
                      <wps:bodyPr anchor="ctr">
                        <a:prstTxWarp prst="textNoShape">
                          <a:avLst/>
                        </a:prstTxWarp>
                        <a:noAutofit/>
                      </wps:bodyPr>
                    </wps:wsp>
                  </a:graphicData>
                </a:graphic>
              </wp:anchor>
            </w:drawing>
          </mc:Choice>
          <mc:Fallback>
            <w:pict>
              <v:roundrect w14:anchorId="02A106A8" id="Rectangle : coins arrondis 31" o:spid="_x0000_s1035" style="position:absolute;left:0;text-align:left;margin-left:304.15pt;margin-top:.4pt;width:80.7pt;height:43.6pt;z-index:25;visibility:visible;mso-wrap-style:square;mso-wrap-distance-left:0;mso-wrap-distance-top:0;mso-wrap-distance-right:0;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K6IwIAAH4EAAAOAAAAZHJzL2Uyb0RvYy54bWysVM2O0zAQviPxDpbvNGlgwzZqukKs4IKW&#10;1e4izq5/GiPbE9lum74Nz8KTMXbSdAUSSIge3LHH880334yzvhmsIQfpgwbX0uWipEQ6DkK7XUu/&#10;PH14dU1JiMwJZsDJlp5koDebly/Wx76RFXRghPQEQVxojn1Luxj7pigC76RlYQG9dOhU4C2LuPW7&#10;Qnh2RHRriqos6+IIXvQeuAwBT29HJ91kfKUkj5+VCjIS01LkFvPq87pNa7FZs2bnWd9pPtFg/8DC&#10;Mu0w6Qx1yyIje69/g7Kaewig4oKDLUApzWWuAatZlr9U89ixXuZaUJzQzzKF/wfL7w73nmjR0mpF&#10;iWMWe/SAqjG3M/LH94Zw0C4Q5j04oQN5vUySHfvQYORjf++nXUAz1T8ob9M/VkaGLPNpllkOkXA8&#10;XJbVG+wdJRx9V1fVqs59KC7RvQ/xowRLktFSD3snEqssMTt8CjFrLSbCTHyjRFmDnTswQ5Z1Xb9N&#10;NBFxuozWGTNFGpe8qYqRd7biycjR+SAVSoJMq5wwD6N8bzxB9JYyzqWL9ejqmJDj8VWJvynrHJE5&#10;GIeACVlpY2bs5Z+wR/LT/RQq8yzPweXfg+eInBlcnIOtduAz02d1JzMO2yHPwip508kWxAnngzne&#10;Ab4aHn1OnLR8Gr4y308ditjbOzjP6yT7WMTlbiLi4N0+gtLx3IAxw9QNHPKs2PQg0yt6vs+3Lp+N&#10;zU8AAAD//wMAUEsDBBQABgAIAAAAIQB4YzHT2wAAAAcBAAAPAAAAZHJzL2Rvd25yZXYueG1sTI9L&#10;T8MwEITvSPwHa5G4UZtXmoY4FUL0SFTK4+zG2zhqvI5itw3/nuVUjqMZzXxTLiffiyOOsQuk4Xam&#10;QCA1wXbUavj8WN3kIGIyZE0fCDX8YIRldXlRmsKGE73jcZNawSUUC6PBpTQUUsbGoTdxFgYk9nZh&#10;9CaxHFtpR3Pict/LO6Uy6U1HvODMgC8Om/3m4DUk9fY6uNp87fb198Njtrardb3Q+vpqen4CkXBK&#10;5zD84TM6VMy0DQeyUfQaMpXfc1QDH2B7ni3mILYscwWyKuV//uoXAAD//wMAUEsBAi0AFAAGAAgA&#10;AAAhALaDOJL+AAAA4QEAABMAAAAAAAAAAAAAAAAAAAAAAFtDb250ZW50X1R5cGVzXS54bWxQSwEC&#10;LQAUAAYACAAAACEAOP0h/9YAAACUAQAACwAAAAAAAAAAAAAAAAAvAQAAX3JlbHMvLnJlbHNQSwEC&#10;LQAUAAYACAAAACEAU3rSuiMCAAB+BAAADgAAAAAAAAAAAAAAAAAuAgAAZHJzL2Uyb0RvYy54bWxQ&#10;SwECLQAUAAYACAAAACEAeGMx09sAAAAHAQAADwAAAAAAAAAAAAAAAAB9BAAAZHJzL2Rvd25yZXYu&#10;eG1sUEsFBgAAAAAEAAQA8wAAAIUFAAAAAA==&#10;" fillcolor="#70ad47 [3209]" strokecolor="#375623 [1609]" strokeweight="1pt">
                <v:stroke joinstyle="miter"/>
                <v:textbox>
                  <w:txbxContent>
                    <w:p w:rsidR="003562DC" w:rsidRDefault="00786FBF">
                      <w:pPr>
                        <w:pStyle w:val="Contenudecadre"/>
                        <w:jc w:val="center"/>
                      </w:pPr>
                      <w:r>
                        <w:rPr>
                          <w:color w:val="FFFFFF"/>
                        </w:rPr>
                        <w:t xml:space="preserve">Démographie </w:t>
                      </w:r>
                    </w:p>
                  </w:txbxContent>
                </v:textbox>
                <w10:wrap anchorx="margin"/>
              </v:roundrect>
            </w:pict>
          </mc:Fallback>
        </mc:AlternateContent>
      </w:r>
      <w:r>
        <w:rPr>
          <w:noProof/>
          <w:sz w:val="24"/>
          <w:szCs w:val="24"/>
        </w:rPr>
        <mc:AlternateContent>
          <mc:Choice Requires="wps">
            <w:drawing>
              <wp:anchor distT="0" distB="0" distL="0" distR="0" simplePos="0" relativeHeight="26" behindDoc="0" locked="0" layoutInCell="1" allowOverlap="1" wp14:anchorId="1C5C7E60">
                <wp:simplePos x="0" y="0"/>
                <wp:positionH relativeFrom="margin">
                  <wp:posOffset>5010785</wp:posOffset>
                </wp:positionH>
                <wp:positionV relativeFrom="paragraph">
                  <wp:posOffset>38735</wp:posOffset>
                </wp:positionV>
                <wp:extent cx="1087120" cy="548640"/>
                <wp:effectExtent l="0" t="0" r="19050" b="24130"/>
                <wp:wrapNone/>
                <wp:docPr id="31" name="Rectangle : coins arrondis 32"/>
                <wp:cNvGraphicFramePr/>
                <a:graphic xmlns:a="http://schemas.openxmlformats.org/drawingml/2006/main">
                  <a:graphicData uri="http://schemas.microsoft.com/office/word/2010/wordprocessingShape">
                    <wps:wsp>
                      <wps:cNvSpPr/>
                      <wps:spPr>
                        <a:xfrm>
                          <a:off x="0" y="0"/>
                          <a:ext cx="1086480" cy="547920"/>
                        </a:xfrm>
                        <a:prstGeom prst="roundRect">
                          <a:avLst>
                            <a:gd name="adj" fmla="val 16667"/>
                          </a:avLst>
                        </a:prstGeom>
                        <a:ln/>
                      </wps:spPr>
                      <wps:style>
                        <a:lnRef idx="2">
                          <a:schemeClr val="accent6">
                            <a:shade val="50000"/>
                          </a:schemeClr>
                        </a:lnRef>
                        <a:fillRef idx="1">
                          <a:schemeClr val="accent6"/>
                        </a:fillRef>
                        <a:effectRef idx="0">
                          <a:schemeClr val="accent6"/>
                        </a:effectRef>
                        <a:fontRef idx="minor"/>
                      </wps:style>
                      <wps:txbx>
                        <w:txbxContent>
                          <w:p w:rsidR="003562DC" w:rsidRDefault="00786FBF">
                            <w:pPr>
                              <w:pStyle w:val="Contenudecadre"/>
                              <w:jc w:val="center"/>
                            </w:pPr>
                            <w:r>
                              <w:rPr>
                                <w:color w:val="FFFFFF"/>
                              </w:rPr>
                              <w:t>Habitudes alimentaires</w:t>
                            </w:r>
                          </w:p>
                        </w:txbxContent>
                      </wps:txbx>
                      <wps:bodyPr anchor="ctr">
                        <a:prstTxWarp prst="textNoShape">
                          <a:avLst/>
                        </a:prstTxWarp>
                        <a:noAutofit/>
                      </wps:bodyPr>
                    </wps:wsp>
                  </a:graphicData>
                </a:graphic>
              </wp:anchor>
            </w:drawing>
          </mc:Choice>
          <mc:Fallback>
            <w:pict>
              <v:roundrect w14:anchorId="1C5C7E60" id="Rectangle : coins arrondis 32" o:spid="_x0000_s1036" style="position:absolute;left:0;text-align:left;margin-left:394.55pt;margin-top:3.05pt;width:85.6pt;height:43.2pt;z-index:26;visibility:visible;mso-wrap-style:square;mso-wrap-distance-left:0;mso-wrap-distance-top:0;mso-wrap-distance-right:0;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feJAIAAH8EAAAOAAAAZHJzL2Uyb0RvYy54bWysVM1u2zAMvg/YOwi6L7bT1s2MOMWwYrsM&#10;XdF22FnRT6xBEg1JTZy32bPsyUbJjlNswAYMy0GhRPHjx4+U1zeDNWQvfdDgWlotSkqk4yC027X0&#10;y9OHNytKQmROMANOtvQoA73ZvH61PvSNXEIHRkhPEMSF5tC3tIuxb4oi8E5aFhbQS4dOBd6yiFu/&#10;K4RnB0S3pliWZV0cwIveA5ch4Ont6KSbjK+U5PGzUkFGYlqK3GJefV63aS02a9bsPOs7zSca7B9Y&#10;WKYdJp2hbllk5Nnr36Cs5h4CqLjgYAtQSnOZa8BqqvKXah471stcC4oT+lmm8P9g+d3+3hMtWnpR&#10;UeKYxR49oGrM7Yz88b0hHLQLhHkPTuhALpZJskMfGox87O/9tAtopvoH5W36x8rIkGU+zjLLIRKO&#10;h1W5qi9X2A2OvqvL67fL3IfiHN37ED9KsCQZLfXw7ERilSVm+08hZq3FRJiJb5Qoa7Bze2ZIVdf1&#10;daKJiNNltE6YKdK45E1VjLyzFY9Gjs4HqVASZLrMCfMwyvfGE0RvKeNculiPro4JOR5flfibss4R&#10;mYNxCJiQlTZmxq7+hD2Sn+6nUJlneQ4u/x48R+TM4OIcbLUDn5m+qDuZcdgOeRaqXEg62oI44oAw&#10;xzvAZ8Ojz5mTmE/DV+b7qUURm3sHp4GddB+rON9NTBy8e46gdDx1YMwwtQOnPEs2vcj0jF7u863z&#10;d2PzEwAA//8DAFBLAwQUAAYACAAAACEAYCQMMd4AAAAIAQAADwAAAGRycy9kb3ducmV2LnhtbEyP&#10;QU/DMAyF70j8h8hI3Fiywcpamk4IsSPVGBtnr8naao1TNdlW/j3mNE629Z6ev5cvR9eJsx1C60nD&#10;dKJAWKq8aanWsP1aPSxAhIhksPNkNfzYAMvi9ibHzPgLfdrzJtaCQyhkqKGJsc+kDFVjHYaJ7y2x&#10;dvCDw8jnUEsz4IXDXSdnSiXSYUv8ocHevjW2Om5OTkNUH+99U+LucCy/n+bJ2qzWZar1/d34+gIi&#10;2jFezfCHz+hQMNPen8gE0Wl4XqRTtmpIeLCeJuoRxJ6X2Rxkkcv/BYpfAAAA//8DAFBLAQItABQA&#10;BgAIAAAAIQC2gziS/gAAAOEBAAATAAAAAAAAAAAAAAAAAAAAAABbQ29udGVudF9UeXBlc10ueG1s&#10;UEsBAi0AFAAGAAgAAAAhADj9If/WAAAAlAEAAAsAAAAAAAAAAAAAAAAALwEAAF9yZWxzLy5yZWxz&#10;UEsBAi0AFAAGAAgAAAAhAOOiR94kAgAAfwQAAA4AAAAAAAAAAAAAAAAALgIAAGRycy9lMm9Eb2Mu&#10;eG1sUEsBAi0AFAAGAAgAAAAhAGAkDDHeAAAACAEAAA8AAAAAAAAAAAAAAAAAfgQAAGRycy9kb3du&#10;cmV2LnhtbFBLBQYAAAAABAAEAPMAAACJBQAAAAA=&#10;" fillcolor="#70ad47 [3209]" strokecolor="#375623 [1609]" strokeweight="1pt">
                <v:stroke joinstyle="miter"/>
                <v:textbox>
                  <w:txbxContent>
                    <w:p w:rsidR="003562DC" w:rsidRDefault="00786FBF">
                      <w:pPr>
                        <w:pStyle w:val="Contenudecadre"/>
                        <w:jc w:val="center"/>
                      </w:pPr>
                      <w:r>
                        <w:rPr>
                          <w:color w:val="FFFFFF"/>
                        </w:rPr>
                        <w:t>Habitudes alimentaires</w:t>
                      </w:r>
                    </w:p>
                  </w:txbxContent>
                </v:textbox>
                <w10:wrap anchorx="margin"/>
              </v:roundrect>
            </w:pict>
          </mc:Fallback>
        </mc:AlternateContent>
      </w:r>
    </w:p>
    <w:p w:rsidR="003562DC" w:rsidRDefault="003562DC">
      <w:pPr>
        <w:spacing w:line="240" w:lineRule="auto"/>
        <w:jc w:val="both"/>
        <w:rPr>
          <w:sz w:val="24"/>
          <w:szCs w:val="24"/>
        </w:rPr>
      </w:pPr>
    </w:p>
    <w:p w:rsidR="003562DC" w:rsidRDefault="003562DC">
      <w:pPr>
        <w:spacing w:line="240" w:lineRule="auto"/>
        <w:jc w:val="both"/>
        <w:rPr>
          <w:sz w:val="24"/>
          <w:szCs w:val="24"/>
        </w:rPr>
      </w:pPr>
    </w:p>
    <w:p w:rsidR="003562DC" w:rsidRDefault="003562DC">
      <w:pPr>
        <w:spacing w:line="240" w:lineRule="auto"/>
        <w:jc w:val="both"/>
        <w:rPr>
          <w:sz w:val="24"/>
          <w:szCs w:val="24"/>
        </w:rPr>
      </w:pPr>
    </w:p>
    <w:p w:rsidR="003562DC" w:rsidRDefault="00786FBF">
      <w:pPr>
        <w:spacing w:line="240" w:lineRule="auto"/>
        <w:jc w:val="both"/>
        <w:rPr>
          <w:i/>
          <w:iCs/>
          <w:color w:val="00B050"/>
          <w:sz w:val="24"/>
          <w:szCs w:val="24"/>
        </w:rPr>
      </w:pPr>
      <w:r>
        <w:rPr>
          <w:i/>
          <w:iCs/>
          <w:color w:val="00B050"/>
          <w:sz w:val="24"/>
          <w:szCs w:val="24"/>
        </w:rPr>
        <w:lastRenderedPageBreak/>
        <w:t xml:space="preserve">Doc </w:t>
      </w:r>
      <w:r w:rsidR="00742D30">
        <w:rPr>
          <w:i/>
          <w:iCs/>
          <w:color w:val="00B050"/>
          <w:sz w:val="24"/>
          <w:szCs w:val="24"/>
        </w:rPr>
        <w:t xml:space="preserve">5 </w:t>
      </w:r>
      <w:r>
        <w:rPr>
          <w:i/>
          <w:iCs/>
          <w:color w:val="00B050"/>
          <w:sz w:val="24"/>
          <w:szCs w:val="24"/>
        </w:rPr>
        <w:t>: carte des populations privées d’accès à l’eau potable, Magnard</w:t>
      </w:r>
    </w:p>
    <w:p w:rsidR="003562DC" w:rsidRDefault="00786FBF">
      <w:pPr>
        <w:spacing w:line="240" w:lineRule="auto"/>
        <w:jc w:val="both"/>
        <w:rPr>
          <w:i/>
          <w:iCs/>
          <w:color w:val="00B050"/>
          <w:sz w:val="24"/>
          <w:szCs w:val="24"/>
        </w:rPr>
      </w:pPr>
      <w:r>
        <w:rPr>
          <w:i/>
          <w:iCs/>
          <w:color w:val="00B050"/>
          <w:sz w:val="24"/>
          <w:szCs w:val="24"/>
        </w:rPr>
        <w:t xml:space="preserve">Doc </w:t>
      </w:r>
      <w:r w:rsidR="00742D30">
        <w:rPr>
          <w:i/>
          <w:iCs/>
          <w:color w:val="00B050"/>
          <w:sz w:val="24"/>
          <w:szCs w:val="24"/>
        </w:rPr>
        <w:t>6</w:t>
      </w:r>
      <w:r>
        <w:rPr>
          <w:i/>
          <w:iCs/>
          <w:color w:val="00B050"/>
          <w:sz w:val="24"/>
          <w:szCs w:val="24"/>
        </w:rPr>
        <w:t> : carte des situations de pénurie, Magnard</w:t>
      </w:r>
    </w:p>
    <w:p w:rsidR="003562DC" w:rsidRDefault="00786FBF">
      <w:pPr>
        <w:spacing w:line="240" w:lineRule="auto"/>
        <w:jc w:val="both"/>
      </w:pPr>
      <w:r>
        <w:rPr>
          <w:i/>
          <w:iCs/>
          <w:color w:val="00B050"/>
          <w:sz w:val="24"/>
          <w:szCs w:val="24"/>
        </w:rPr>
        <w:t xml:space="preserve">Doc </w:t>
      </w:r>
      <w:r w:rsidR="00742D30">
        <w:rPr>
          <w:i/>
          <w:iCs/>
          <w:color w:val="00B050"/>
          <w:sz w:val="24"/>
          <w:szCs w:val="24"/>
        </w:rPr>
        <w:t>7</w:t>
      </w:r>
      <w:r>
        <w:rPr>
          <w:i/>
          <w:iCs/>
          <w:color w:val="00B050"/>
          <w:sz w:val="24"/>
          <w:szCs w:val="24"/>
        </w:rPr>
        <w:t> : vidéo, «</w:t>
      </w:r>
      <w:r>
        <w:rPr>
          <w:color w:val="00B050"/>
          <w:sz w:val="24"/>
          <w:szCs w:val="24"/>
        </w:rPr>
        <w:t> Pourquoi l’eau est devenue une ressource menacée ? »</w:t>
      </w:r>
      <w:r>
        <w:rPr>
          <w:i/>
          <w:iCs/>
          <w:color w:val="00B050"/>
          <w:sz w:val="24"/>
          <w:szCs w:val="24"/>
        </w:rPr>
        <w:t xml:space="preserve">, France culture, 18 janvier 2018, </w:t>
      </w:r>
      <w:hyperlink r:id="rId6">
        <w:r>
          <w:rPr>
            <w:rStyle w:val="LienInternet"/>
            <w:i/>
            <w:iCs/>
            <w:color w:val="00B050"/>
            <w:sz w:val="24"/>
            <w:szCs w:val="24"/>
          </w:rPr>
          <w:t>https://www.youtube.com/watch?v=E894IUSvf7I</w:t>
        </w:r>
      </w:hyperlink>
      <w:r>
        <w:rPr>
          <w:i/>
          <w:iCs/>
          <w:color w:val="00B050"/>
          <w:sz w:val="24"/>
          <w:szCs w:val="24"/>
        </w:rPr>
        <w:t xml:space="preserve">. </w:t>
      </w:r>
    </w:p>
    <w:p w:rsidR="003562DC" w:rsidRDefault="003562DC">
      <w:pPr>
        <w:spacing w:line="240" w:lineRule="auto"/>
        <w:jc w:val="both"/>
        <w:rPr>
          <w:i/>
          <w:iCs/>
          <w:color w:val="00B050"/>
          <w:sz w:val="24"/>
          <w:szCs w:val="24"/>
        </w:rPr>
      </w:pPr>
    </w:p>
    <w:p w:rsidR="003562DC" w:rsidRDefault="00786FBF">
      <w:pPr>
        <w:spacing w:line="240" w:lineRule="auto"/>
        <w:jc w:val="both"/>
        <w:rPr>
          <w:sz w:val="24"/>
          <w:szCs w:val="24"/>
        </w:rPr>
      </w:pPr>
      <w:r>
        <w:rPr>
          <w:sz w:val="24"/>
          <w:szCs w:val="24"/>
        </w:rPr>
        <w:t>Questions :</w:t>
      </w:r>
    </w:p>
    <w:p w:rsidR="003562DC" w:rsidRDefault="00786FBF">
      <w:pPr>
        <w:pStyle w:val="Paragraphedeliste"/>
        <w:numPr>
          <w:ilvl w:val="0"/>
          <w:numId w:val="4"/>
        </w:numPr>
        <w:spacing w:line="240" w:lineRule="auto"/>
        <w:jc w:val="both"/>
        <w:rPr>
          <w:i/>
          <w:iCs/>
          <w:sz w:val="24"/>
          <w:szCs w:val="24"/>
        </w:rPr>
      </w:pPr>
      <w:r>
        <w:rPr>
          <w:i/>
          <w:iCs/>
          <w:sz w:val="24"/>
          <w:szCs w:val="24"/>
        </w:rPr>
        <w:t>Quelles populations sont privées d’eau potable ? (</w:t>
      </w:r>
      <w:proofErr w:type="gramStart"/>
      <w:r>
        <w:rPr>
          <w:i/>
          <w:iCs/>
          <w:sz w:val="24"/>
          <w:szCs w:val="24"/>
        </w:rPr>
        <w:t>doc</w:t>
      </w:r>
      <w:proofErr w:type="gramEnd"/>
      <w:r>
        <w:rPr>
          <w:i/>
          <w:iCs/>
          <w:sz w:val="24"/>
          <w:szCs w:val="24"/>
        </w:rPr>
        <w:t xml:space="preserve"> </w:t>
      </w:r>
      <w:r w:rsidR="00742D30">
        <w:rPr>
          <w:i/>
          <w:iCs/>
          <w:sz w:val="24"/>
          <w:szCs w:val="24"/>
        </w:rPr>
        <w:t>5</w:t>
      </w:r>
      <w:r>
        <w:rPr>
          <w:i/>
          <w:iCs/>
          <w:sz w:val="24"/>
          <w:szCs w:val="24"/>
        </w:rPr>
        <w:t>)</w:t>
      </w:r>
    </w:p>
    <w:p w:rsidR="003562DC" w:rsidRDefault="00786FBF">
      <w:pPr>
        <w:pStyle w:val="Paragraphedeliste"/>
        <w:spacing w:line="240" w:lineRule="auto"/>
        <w:jc w:val="both"/>
        <w:rPr>
          <w:b/>
          <w:bCs/>
          <w:sz w:val="24"/>
          <w:szCs w:val="24"/>
        </w:rPr>
      </w:pPr>
      <w:r>
        <w:rPr>
          <w:b/>
          <w:bCs/>
          <w:sz w:val="24"/>
          <w:szCs w:val="24"/>
        </w:rPr>
        <w:t>L’information es fournie par des carrés et rectangles aux surfaces proportionnelles au nombre de personnes (principes de l’anamorphose). C’est en Asie que l’on trouve les populations sans accès à l’eau les plus nombreuses. Malgré des taux d’équipement plus élevés. Il faut prendre en compte l’effet de masse démographique : la Chine et l’Inde représentent plus de deux fois la population de toute l’Afrique. En fait, c’est l’Afrique qui présente la situation la plus préoccupante par l’importance de la part de population des pays n’ayant pas accès à l’eau potable, en particulier dans l’Afrique subsaharienne. Haïti est le seul État américain à se trouver dans la même situation</w:t>
      </w:r>
    </w:p>
    <w:p w:rsidR="003562DC" w:rsidRDefault="00786FBF">
      <w:pPr>
        <w:pStyle w:val="Paragraphedeliste"/>
        <w:numPr>
          <w:ilvl w:val="0"/>
          <w:numId w:val="4"/>
        </w:numPr>
        <w:spacing w:line="240" w:lineRule="auto"/>
        <w:jc w:val="both"/>
        <w:rPr>
          <w:i/>
          <w:iCs/>
          <w:sz w:val="24"/>
          <w:szCs w:val="24"/>
        </w:rPr>
      </w:pPr>
      <w:r>
        <w:rPr>
          <w:i/>
          <w:iCs/>
          <w:sz w:val="24"/>
          <w:szCs w:val="24"/>
        </w:rPr>
        <w:t>Quelles sont les principales causes des situations de pénurie d’eau ? Quelles régions du monde y sont principalement exposées ? (</w:t>
      </w:r>
      <w:proofErr w:type="gramStart"/>
      <w:r>
        <w:rPr>
          <w:i/>
          <w:iCs/>
          <w:sz w:val="24"/>
          <w:szCs w:val="24"/>
        </w:rPr>
        <w:t>doc</w:t>
      </w:r>
      <w:proofErr w:type="gramEnd"/>
      <w:r>
        <w:rPr>
          <w:i/>
          <w:iCs/>
          <w:sz w:val="24"/>
          <w:szCs w:val="24"/>
        </w:rPr>
        <w:t xml:space="preserve"> </w:t>
      </w:r>
      <w:r w:rsidR="00742D30">
        <w:rPr>
          <w:i/>
          <w:iCs/>
          <w:sz w:val="24"/>
          <w:szCs w:val="24"/>
        </w:rPr>
        <w:t>6</w:t>
      </w:r>
      <w:r>
        <w:rPr>
          <w:i/>
          <w:iCs/>
          <w:sz w:val="24"/>
          <w:szCs w:val="24"/>
        </w:rPr>
        <w:t>)</w:t>
      </w:r>
    </w:p>
    <w:p w:rsidR="003562DC" w:rsidRDefault="00786FBF">
      <w:pPr>
        <w:pStyle w:val="Paragraphedeliste"/>
        <w:spacing w:line="240" w:lineRule="auto"/>
        <w:jc w:val="both"/>
        <w:rPr>
          <w:b/>
          <w:bCs/>
          <w:i/>
          <w:iCs/>
          <w:sz w:val="24"/>
          <w:szCs w:val="24"/>
        </w:rPr>
      </w:pPr>
      <w:r>
        <w:rPr>
          <w:b/>
          <w:bCs/>
          <w:i/>
          <w:iCs/>
          <w:sz w:val="24"/>
          <w:szCs w:val="24"/>
        </w:rPr>
        <w:t>La première cause est la pénurie économique d’eau : la ressource peut être abondante mais le manque de moyens empêche son prélèvement (Afrique subsaharienne).</w:t>
      </w:r>
    </w:p>
    <w:p w:rsidR="003562DC" w:rsidRDefault="00786FBF">
      <w:pPr>
        <w:pStyle w:val="Paragraphedeliste"/>
        <w:spacing w:line="240" w:lineRule="auto"/>
        <w:jc w:val="both"/>
        <w:rPr>
          <w:b/>
          <w:bCs/>
          <w:i/>
          <w:iCs/>
          <w:sz w:val="24"/>
          <w:szCs w:val="24"/>
        </w:rPr>
      </w:pPr>
      <w:r>
        <w:rPr>
          <w:b/>
          <w:bCs/>
          <w:i/>
          <w:iCs/>
          <w:sz w:val="24"/>
          <w:szCs w:val="24"/>
        </w:rPr>
        <w:t xml:space="preserve">La seconde cause est la pénurie physique de l’eau : les moyens de prélèvement existent mais la ressource est insuffisante par rapport à l’augmentation des prélèvements (littoral africain méditerranée, sud-ouest des EU, Moyen-Orient </w:t>
      </w:r>
      <w:proofErr w:type="spellStart"/>
      <w:r>
        <w:rPr>
          <w:b/>
          <w:bCs/>
          <w:i/>
          <w:iCs/>
          <w:sz w:val="24"/>
          <w:szCs w:val="24"/>
        </w:rPr>
        <w:t>etc</w:t>
      </w:r>
      <w:proofErr w:type="spellEnd"/>
      <w:r>
        <w:rPr>
          <w:b/>
          <w:bCs/>
          <w:i/>
          <w:iCs/>
          <w:sz w:val="24"/>
          <w:szCs w:val="24"/>
        </w:rPr>
        <w:t>)</w:t>
      </w:r>
    </w:p>
    <w:p w:rsidR="003562DC" w:rsidRDefault="00786FBF">
      <w:pPr>
        <w:pStyle w:val="Paragraphedeliste"/>
        <w:spacing w:line="240" w:lineRule="auto"/>
        <w:jc w:val="both"/>
        <w:rPr>
          <w:b/>
          <w:bCs/>
          <w:i/>
          <w:iCs/>
          <w:sz w:val="24"/>
          <w:szCs w:val="24"/>
        </w:rPr>
      </w:pPr>
      <w:r>
        <w:rPr>
          <w:b/>
          <w:bCs/>
          <w:i/>
          <w:iCs/>
          <w:sz w:val="24"/>
          <w:szCs w:val="24"/>
        </w:rPr>
        <w:t>Au contraire, certains pays présentent une situation favorable : la France possède des ressources estimées à 3200m3/</w:t>
      </w:r>
      <w:proofErr w:type="spellStart"/>
      <w:r>
        <w:rPr>
          <w:b/>
          <w:bCs/>
          <w:i/>
          <w:iCs/>
          <w:sz w:val="24"/>
          <w:szCs w:val="24"/>
        </w:rPr>
        <w:t>hab</w:t>
      </w:r>
      <w:proofErr w:type="spellEnd"/>
      <w:r>
        <w:rPr>
          <w:b/>
          <w:bCs/>
          <w:i/>
          <w:iCs/>
          <w:sz w:val="24"/>
          <w:szCs w:val="24"/>
        </w:rPr>
        <w:t>/an</w:t>
      </w:r>
    </w:p>
    <w:p w:rsidR="003562DC" w:rsidRDefault="00786FBF">
      <w:pPr>
        <w:pStyle w:val="Paragraphedeliste"/>
        <w:numPr>
          <w:ilvl w:val="0"/>
          <w:numId w:val="4"/>
        </w:numPr>
        <w:spacing w:line="240" w:lineRule="auto"/>
        <w:jc w:val="both"/>
        <w:rPr>
          <w:i/>
          <w:iCs/>
          <w:sz w:val="24"/>
          <w:szCs w:val="24"/>
        </w:rPr>
      </w:pPr>
      <w:r>
        <w:rPr>
          <w:i/>
          <w:iCs/>
          <w:sz w:val="24"/>
          <w:szCs w:val="24"/>
        </w:rPr>
        <w:t>Quels sont les causes expliquant la vulnérabilité de l’eau dans le monde ? (</w:t>
      </w:r>
      <w:proofErr w:type="gramStart"/>
      <w:r>
        <w:rPr>
          <w:i/>
          <w:iCs/>
          <w:sz w:val="24"/>
          <w:szCs w:val="24"/>
        </w:rPr>
        <w:t>doc</w:t>
      </w:r>
      <w:proofErr w:type="gramEnd"/>
      <w:r>
        <w:rPr>
          <w:i/>
          <w:iCs/>
          <w:sz w:val="24"/>
          <w:szCs w:val="24"/>
        </w:rPr>
        <w:t xml:space="preserve"> </w:t>
      </w:r>
      <w:r w:rsidR="00742D30">
        <w:rPr>
          <w:i/>
          <w:iCs/>
          <w:sz w:val="24"/>
          <w:szCs w:val="24"/>
        </w:rPr>
        <w:t>7</w:t>
      </w:r>
      <w:r>
        <w:rPr>
          <w:i/>
          <w:iCs/>
          <w:sz w:val="24"/>
          <w:szCs w:val="24"/>
        </w:rPr>
        <w:t>)</w:t>
      </w:r>
    </w:p>
    <w:p w:rsidR="003562DC" w:rsidRDefault="00786FBF">
      <w:pPr>
        <w:pStyle w:val="Paragraphedeliste"/>
        <w:spacing w:line="240" w:lineRule="auto"/>
        <w:jc w:val="both"/>
        <w:rPr>
          <w:b/>
          <w:bCs/>
          <w:i/>
          <w:iCs/>
          <w:sz w:val="24"/>
          <w:szCs w:val="24"/>
        </w:rPr>
      </w:pPr>
      <w:r>
        <w:rPr>
          <w:b/>
          <w:bCs/>
          <w:i/>
          <w:iCs/>
          <w:sz w:val="24"/>
          <w:szCs w:val="24"/>
        </w:rPr>
        <w:t xml:space="preserve">L’eau est menacée par quatre facteurs : </w:t>
      </w:r>
    </w:p>
    <w:p w:rsidR="003562DC" w:rsidRDefault="00786FBF">
      <w:pPr>
        <w:pStyle w:val="Paragraphedeliste"/>
        <w:spacing w:line="240" w:lineRule="auto"/>
        <w:jc w:val="both"/>
        <w:rPr>
          <w:i/>
          <w:iCs/>
          <w:sz w:val="24"/>
          <w:szCs w:val="24"/>
        </w:rPr>
      </w:pPr>
      <w:r>
        <w:rPr>
          <w:b/>
          <w:bCs/>
          <w:i/>
          <w:iCs/>
          <w:sz w:val="24"/>
          <w:szCs w:val="24"/>
        </w:rPr>
        <w:t>-Surconsommation de l’eau dans le monde</w:t>
      </w:r>
    </w:p>
    <w:p w:rsidR="003562DC" w:rsidRDefault="00786FBF">
      <w:pPr>
        <w:pStyle w:val="Paragraphedeliste"/>
        <w:spacing w:line="240" w:lineRule="auto"/>
        <w:jc w:val="both"/>
        <w:rPr>
          <w:b/>
          <w:bCs/>
          <w:i/>
          <w:iCs/>
          <w:sz w:val="24"/>
          <w:szCs w:val="24"/>
        </w:rPr>
      </w:pPr>
      <w:r>
        <w:rPr>
          <w:b/>
          <w:bCs/>
          <w:i/>
          <w:iCs/>
          <w:sz w:val="24"/>
          <w:szCs w:val="24"/>
        </w:rPr>
        <w:t>-Surexploitation des nappes phréatiques (= eaux souterraines)</w:t>
      </w:r>
    </w:p>
    <w:p w:rsidR="003562DC" w:rsidRDefault="00786FBF">
      <w:pPr>
        <w:pStyle w:val="Paragraphedeliste"/>
        <w:spacing w:line="240" w:lineRule="auto"/>
        <w:jc w:val="both"/>
        <w:rPr>
          <w:b/>
          <w:bCs/>
          <w:i/>
          <w:iCs/>
          <w:sz w:val="24"/>
          <w:szCs w:val="24"/>
        </w:rPr>
      </w:pPr>
      <w:r>
        <w:rPr>
          <w:b/>
          <w:bCs/>
          <w:i/>
          <w:iCs/>
          <w:sz w:val="24"/>
          <w:szCs w:val="24"/>
        </w:rPr>
        <w:t>-Pollution de l’eau causée par l’agriculture intensive (engrais, pesticides)</w:t>
      </w:r>
    </w:p>
    <w:p w:rsidR="003562DC" w:rsidRDefault="00786FBF">
      <w:pPr>
        <w:pStyle w:val="Paragraphedeliste"/>
        <w:spacing w:line="240" w:lineRule="auto"/>
        <w:jc w:val="both"/>
        <w:rPr>
          <w:b/>
          <w:bCs/>
          <w:i/>
          <w:iCs/>
          <w:sz w:val="24"/>
          <w:szCs w:val="24"/>
        </w:rPr>
      </w:pPr>
      <w:r>
        <w:rPr>
          <w:b/>
          <w:bCs/>
          <w:i/>
          <w:iCs/>
          <w:sz w:val="24"/>
          <w:szCs w:val="24"/>
        </w:rPr>
        <w:t>-L’assainissement n’est pas universel</w:t>
      </w:r>
    </w:p>
    <w:p w:rsidR="003562DC" w:rsidRDefault="003562DC">
      <w:pPr>
        <w:pStyle w:val="Paragraphedeliste"/>
        <w:spacing w:line="240" w:lineRule="auto"/>
        <w:jc w:val="both"/>
        <w:rPr>
          <w:b/>
          <w:bCs/>
          <w:i/>
          <w:iCs/>
          <w:sz w:val="24"/>
          <w:szCs w:val="24"/>
        </w:rPr>
      </w:pPr>
    </w:p>
    <w:p w:rsidR="003562DC" w:rsidRDefault="00786FBF">
      <w:pPr>
        <w:pStyle w:val="Paragraphedeliste"/>
        <w:numPr>
          <w:ilvl w:val="0"/>
          <w:numId w:val="6"/>
        </w:numPr>
        <w:spacing w:line="240" w:lineRule="auto"/>
        <w:jc w:val="both"/>
        <w:rPr>
          <w:sz w:val="24"/>
          <w:szCs w:val="24"/>
        </w:rPr>
      </w:pPr>
      <w:r>
        <w:rPr>
          <w:sz w:val="24"/>
          <w:szCs w:val="24"/>
        </w:rPr>
        <w:t>BILAN : Ainsi, l’eau est une ressource nécessaire et vitale, mais inégalement répartie et menacée par plusieurs facteurs. La question de l’accessibilité de la ressource est majeure pour les pays :</w:t>
      </w:r>
    </w:p>
    <w:p w:rsidR="003562DC" w:rsidRDefault="003562DC">
      <w:pPr>
        <w:spacing w:line="240" w:lineRule="auto"/>
        <w:jc w:val="both"/>
        <w:rPr>
          <w:sz w:val="24"/>
          <w:szCs w:val="24"/>
        </w:rPr>
      </w:pPr>
    </w:p>
    <w:p w:rsidR="003562DC" w:rsidRDefault="003562DC">
      <w:pPr>
        <w:spacing w:line="240" w:lineRule="auto"/>
        <w:jc w:val="both"/>
        <w:rPr>
          <w:sz w:val="24"/>
          <w:szCs w:val="24"/>
        </w:rPr>
      </w:pPr>
    </w:p>
    <w:p w:rsidR="003562DC" w:rsidRDefault="003562DC">
      <w:pPr>
        <w:spacing w:line="240" w:lineRule="auto"/>
        <w:jc w:val="both"/>
        <w:rPr>
          <w:sz w:val="24"/>
          <w:szCs w:val="24"/>
        </w:rPr>
      </w:pPr>
    </w:p>
    <w:p w:rsidR="003562DC" w:rsidRDefault="003562DC">
      <w:pPr>
        <w:spacing w:line="240" w:lineRule="auto"/>
        <w:jc w:val="both"/>
        <w:rPr>
          <w:sz w:val="24"/>
          <w:szCs w:val="24"/>
        </w:rPr>
      </w:pPr>
    </w:p>
    <w:p w:rsidR="003562DC" w:rsidRDefault="003562DC">
      <w:pPr>
        <w:spacing w:line="240" w:lineRule="auto"/>
        <w:jc w:val="both"/>
        <w:rPr>
          <w:sz w:val="24"/>
          <w:szCs w:val="24"/>
        </w:rPr>
      </w:pPr>
    </w:p>
    <w:p w:rsidR="003562DC" w:rsidRDefault="00786FBF">
      <w:pPr>
        <w:spacing w:line="240" w:lineRule="auto"/>
        <w:jc w:val="both"/>
        <w:rPr>
          <w:sz w:val="24"/>
          <w:szCs w:val="24"/>
        </w:rPr>
      </w:pPr>
      <w:r>
        <w:rPr>
          <w:noProof/>
          <w:sz w:val="24"/>
          <w:szCs w:val="24"/>
        </w:rPr>
        <w:lastRenderedPageBreak/>
        <mc:AlternateContent>
          <mc:Choice Requires="wps">
            <w:drawing>
              <wp:anchor distT="0" distB="0" distL="0" distR="0" simplePos="0" relativeHeight="5" behindDoc="0" locked="0" layoutInCell="1" allowOverlap="1" wp14:anchorId="72DB104D">
                <wp:simplePos x="0" y="0"/>
                <wp:positionH relativeFrom="margin">
                  <wp:align>center</wp:align>
                </wp:positionH>
                <wp:positionV relativeFrom="paragraph">
                  <wp:posOffset>55245</wp:posOffset>
                </wp:positionV>
                <wp:extent cx="1308100" cy="290830"/>
                <wp:effectExtent l="0" t="0" r="26670" b="15240"/>
                <wp:wrapNone/>
                <wp:docPr id="33" name="Rectangle : coins arrondis 4"/>
                <wp:cNvGraphicFramePr/>
                <a:graphic xmlns:a="http://schemas.openxmlformats.org/drawingml/2006/main">
                  <a:graphicData uri="http://schemas.microsoft.com/office/word/2010/wordprocessingShape">
                    <wps:wsp>
                      <wps:cNvSpPr/>
                      <wps:spPr>
                        <a:xfrm>
                          <a:off x="0" y="0"/>
                          <a:ext cx="1307520" cy="290160"/>
                        </a:xfrm>
                        <a:prstGeom prst="roundRect">
                          <a:avLst>
                            <a:gd name="adj" fmla="val 16667"/>
                          </a:avLst>
                        </a:prstGeom>
                        <a:ln/>
                      </wps:spPr>
                      <wps:style>
                        <a:lnRef idx="2">
                          <a:schemeClr val="accent6">
                            <a:shade val="50000"/>
                          </a:schemeClr>
                        </a:lnRef>
                        <a:fillRef idx="1">
                          <a:schemeClr val="accent6"/>
                        </a:fillRef>
                        <a:effectRef idx="0">
                          <a:schemeClr val="accent6"/>
                        </a:effectRef>
                        <a:fontRef idx="minor"/>
                      </wps:style>
                      <wps:txbx>
                        <w:txbxContent>
                          <w:p w:rsidR="003562DC" w:rsidRDefault="00786FBF">
                            <w:pPr>
                              <w:pStyle w:val="Contenudecadre"/>
                              <w:jc w:val="center"/>
                            </w:pPr>
                            <w:r>
                              <w:rPr>
                                <w:color w:val="FFFFFF"/>
                              </w:rPr>
                              <w:t>Besoins satisfaits</w:t>
                            </w:r>
                          </w:p>
                        </w:txbxContent>
                      </wps:txbx>
                      <wps:bodyPr anchor="ctr">
                        <a:prstTxWarp prst="textNoShape">
                          <a:avLst/>
                        </a:prstTxWarp>
                        <a:noAutofit/>
                      </wps:bodyPr>
                    </wps:wsp>
                  </a:graphicData>
                </a:graphic>
              </wp:anchor>
            </w:drawing>
          </mc:Choice>
          <mc:Fallback>
            <w:pict>
              <v:roundrect w14:anchorId="72DB104D" id="Rectangle : coins arrondis 4" o:spid="_x0000_s1037" style="position:absolute;left:0;text-align:left;margin-left:0;margin-top:4.35pt;width:103pt;height:22.9pt;z-index:5;visibility:visible;mso-wrap-style:square;mso-wrap-distance-left:0;mso-wrap-distance-top:0;mso-wrap-distance-right:0;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PPIwIAAH4EAAAOAAAAZHJzL2Uyb0RvYy54bWysVM2O0zAQviPxDpbvNEnLZiFqukKs4IKW&#10;1e4izq5/GiPbE9lum74Nz8KTMXbSdAUSSIge3LHH880334yzvhmsIQfpgwbX0mpRUiIdB6HdrqVf&#10;nj68ekNJiMwJZsDJlp5koDebly/Wx76RS+jACOkJgrjQHPuWdjH2TVEE3knLwgJ66dCpwFsWcet3&#10;hfDsiOjWFMuyrIsjeNF74DIEPL0dnXST8ZWSPH5WKshITEuRW8yrz+s2rcVmzZqdZ32n+USD/QML&#10;y7TDpDPULYuM7L3+Dcpq7iGAigsOtgClNJe5BqymKn+p5rFjvcy1oDihn2UK/w+W3x3uPdGipasV&#10;JY5Z7NEDqsbczsgf3xvCQbtAmPfghA7kdVLs2IcGAx/7ez/tApqp/EF5m/6xMDJklU+zynKIhONh&#10;tSqvr5bYDI6+5duyqnMbikt070P8KMGSZLTUw96JRCorzA6fQsxSi4kvE98oUdZg4w7MkKqu6+tE&#10;ExGny2idMVOkccmbqhh5ZyuejBydD1KhIsh0mRPmWZTvjSeI3lLGuXSxHl0dE3I8virxN2WdIzIH&#10;4xAwISttzIxd/Ql7JD/dT6Eyj/IcXP49eI7ImcHFOdhqBz4zfVZ3MuOwHfIoVFVyp6MtiBPOB3O8&#10;A3w1PPqcOYn5NHxlvp9aFLG5d3Ce10n3sYrL3cTEwbt9BKXjuQNjhqkdOORZsulBplf0fJ9vXT4b&#10;m58AAAD//wMAUEsDBBQABgAIAAAAIQDDiv/o2gAAAAUBAAAPAAAAZHJzL2Rvd25yZXYueG1sTI/N&#10;TsMwEITvSLyDtUjcqE3VhBLiVAjRI1Fbfs7b2I2jxusodtvw9iwnOI5mNPNNuZp8L852jF0gDfcz&#10;BcJSE0xHrYaP9/XdEkRMSAb7QFbDt42wqq6vSixMuNDWnnepFVxCsUANLqWhkDI2znqMszBYYu8Q&#10;Ro+J5dhKM+KFy30v50rl0mNHvOBwsC/ONsfdyWtI6u11cDV+Ho711yLLN2a9qR+1vr2Znp9AJDul&#10;vzD84jM6VMy0DycyUfQa+EjSsHwAweZc5az3GrJFBrIq5X/66gcAAP//AwBQSwECLQAUAAYACAAA&#10;ACEAtoM4kv4AAADhAQAAEwAAAAAAAAAAAAAAAAAAAAAAW0NvbnRlbnRfVHlwZXNdLnhtbFBLAQIt&#10;ABQABgAIAAAAIQA4/SH/1gAAAJQBAAALAAAAAAAAAAAAAAAAAC8BAABfcmVscy8ucmVsc1BLAQIt&#10;ABQABgAIAAAAIQAItiPPIwIAAH4EAAAOAAAAAAAAAAAAAAAAAC4CAABkcnMvZTJvRG9jLnhtbFBL&#10;AQItABQABgAIAAAAIQDDiv/o2gAAAAUBAAAPAAAAAAAAAAAAAAAAAH0EAABkcnMvZG93bnJldi54&#10;bWxQSwUGAAAAAAQABADzAAAAhAUAAAAA&#10;" fillcolor="#70ad47 [3209]" strokecolor="#375623 [1609]" strokeweight="1pt">
                <v:stroke joinstyle="miter"/>
                <v:textbox>
                  <w:txbxContent>
                    <w:p w:rsidR="003562DC" w:rsidRDefault="00786FBF">
                      <w:pPr>
                        <w:pStyle w:val="Contenudecadre"/>
                        <w:jc w:val="center"/>
                      </w:pPr>
                      <w:r>
                        <w:rPr>
                          <w:color w:val="FFFFFF"/>
                        </w:rPr>
                        <w:t>Besoins satisfaits</w:t>
                      </w:r>
                    </w:p>
                  </w:txbxContent>
                </v:textbox>
                <w10:wrap anchorx="margin"/>
              </v:roundrect>
            </w:pict>
          </mc:Fallback>
        </mc:AlternateContent>
      </w:r>
    </w:p>
    <w:p w:rsidR="003562DC" w:rsidRDefault="00786FBF">
      <w:pPr>
        <w:spacing w:line="240" w:lineRule="auto"/>
        <w:jc w:val="both"/>
        <w:rPr>
          <w:sz w:val="24"/>
          <w:szCs w:val="24"/>
        </w:rPr>
      </w:pPr>
      <w:r>
        <w:rPr>
          <w:noProof/>
          <w:sz w:val="24"/>
          <w:szCs w:val="24"/>
        </w:rPr>
        <mc:AlternateContent>
          <mc:Choice Requires="wps">
            <w:drawing>
              <wp:anchor distT="0" distB="0" distL="0" distR="0" simplePos="0" relativeHeight="7" behindDoc="0" locked="0" layoutInCell="1" allowOverlap="1" wp14:anchorId="2F16E26D">
                <wp:simplePos x="0" y="0"/>
                <wp:positionH relativeFrom="margin">
                  <wp:align>center</wp:align>
                </wp:positionH>
                <wp:positionV relativeFrom="paragraph">
                  <wp:posOffset>102870</wp:posOffset>
                </wp:positionV>
                <wp:extent cx="130810" cy="405130"/>
                <wp:effectExtent l="19050" t="19050" r="41910" b="15240"/>
                <wp:wrapNone/>
                <wp:docPr id="35" name="Flèche : haut 7"/>
                <wp:cNvGraphicFramePr/>
                <a:graphic xmlns:a="http://schemas.openxmlformats.org/drawingml/2006/main">
                  <a:graphicData uri="http://schemas.microsoft.com/office/word/2010/wordprocessingShape">
                    <wps:wsp>
                      <wps:cNvSpPr/>
                      <wps:spPr>
                        <a:xfrm>
                          <a:off x="0" y="0"/>
                          <a:ext cx="130320" cy="404640"/>
                        </a:xfrm>
                        <a:prstGeom prst="upArrow">
                          <a:avLst>
                            <a:gd name="adj1" fmla="val 50000"/>
                            <a:gd name="adj2" fmla="val 50000"/>
                          </a:avLst>
                        </a:prstGeom>
                        <a:ln/>
                      </wps:spPr>
                      <wps:style>
                        <a:lnRef idx="2">
                          <a:schemeClr val="accent2">
                            <a:shade val="50000"/>
                          </a:schemeClr>
                        </a:lnRef>
                        <a:fillRef idx="1">
                          <a:schemeClr val="accent2"/>
                        </a:fillRef>
                        <a:effectRef idx="0">
                          <a:schemeClr val="accent2"/>
                        </a:effectRef>
                        <a:fontRef idx="minor"/>
                      </wps:style>
                      <wps:bodyPr/>
                    </wps:wsp>
                  </a:graphicData>
                </a:graphic>
              </wp:anchor>
            </w:drawing>
          </mc:Choice>
          <mc:Fallback>
            <w:pict>
              <v:shape id="shape_0" ID="Flèche : haut 7" fillcolor="#ed7d31" stroked="t" style="position:absolute;margin-left:221.65pt;margin-top:8.1pt;width:10.2pt;height:31.8pt;mso-position-horizontal:center;mso-position-horizontal-relative:margin" wp14:anchorId="2F16E26D" type="shapetype_68">
                <w10:wrap type="none"/>
                <v:fill o:detectmouseclick="t" type="solid" color2="#1282ce"/>
                <v:stroke color="#af5c24" weight="12600" joinstyle="miter" endcap="flat"/>
              </v:shape>
            </w:pict>
          </mc:Fallback>
        </mc:AlternateContent>
      </w:r>
    </w:p>
    <w:p w:rsidR="003562DC" w:rsidRDefault="003562DC">
      <w:pPr>
        <w:spacing w:line="240" w:lineRule="auto"/>
        <w:jc w:val="both"/>
        <w:rPr>
          <w:sz w:val="24"/>
          <w:szCs w:val="24"/>
        </w:rPr>
      </w:pPr>
    </w:p>
    <w:p w:rsidR="003562DC" w:rsidRDefault="00786FBF">
      <w:pPr>
        <w:spacing w:line="240" w:lineRule="auto"/>
        <w:jc w:val="both"/>
        <w:rPr>
          <w:sz w:val="24"/>
          <w:szCs w:val="24"/>
        </w:rPr>
      </w:pPr>
      <w:r>
        <w:rPr>
          <w:noProof/>
          <w:sz w:val="24"/>
          <w:szCs w:val="24"/>
        </w:rPr>
        <mc:AlternateContent>
          <mc:Choice Requires="wps">
            <w:drawing>
              <wp:anchor distT="0" distB="0" distL="0" distR="0" simplePos="0" relativeHeight="3" behindDoc="0" locked="0" layoutInCell="1" allowOverlap="1" wp14:anchorId="63A8C12E">
                <wp:simplePos x="0" y="0"/>
                <wp:positionH relativeFrom="margin">
                  <wp:align>center</wp:align>
                </wp:positionH>
                <wp:positionV relativeFrom="paragraph">
                  <wp:posOffset>7620</wp:posOffset>
                </wp:positionV>
                <wp:extent cx="2393950" cy="1647190"/>
                <wp:effectExtent l="0" t="0" r="26670" b="11430"/>
                <wp:wrapNone/>
                <wp:docPr id="36" name="Rectangle : coins arrondis 2"/>
                <wp:cNvGraphicFramePr/>
                <a:graphic xmlns:a="http://schemas.openxmlformats.org/drawingml/2006/main">
                  <a:graphicData uri="http://schemas.microsoft.com/office/word/2010/wordprocessingShape">
                    <wps:wsp>
                      <wps:cNvSpPr/>
                      <wps:spPr>
                        <a:xfrm>
                          <a:off x="0" y="0"/>
                          <a:ext cx="2393280" cy="1646640"/>
                        </a:xfrm>
                        <a:prstGeom prst="roundRect">
                          <a:avLst>
                            <a:gd name="adj" fmla="val 16667"/>
                          </a:avLst>
                        </a:prstGeom>
                        <a:ln/>
                      </wps:spPr>
                      <wps:style>
                        <a:lnRef idx="2">
                          <a:schemeClr val="accent2">
                            <a:shade val="50000"/>
                          </a:schemeClr>
                        </a:lnRef>
                        <a:fillRef idx="1">
                          <a:schemeClr val="accent2"/>
                        </a:fillRef>
                        <a:effectRef idx="0">
                          <a:schemeClr val="accent2"/>
                        </a:effectRef>
                        <a:fontRef idx="minor"/>
                      </wps:style>
                      <wps:txbx>
                        <w:txbxContent>
                          <w:p w:rsidR="003562DC" w:rsidRDefault="00786FBF">
                            <w:pPr>
                              <w:pStyle w:val="Contenudecadre"/>
                              <w:jc w:val="center"/>
                              <w:rPr>
                                <w:b/>
                                <w:bCs/>
                                <w:sz w:val="28"/>
                                <w:szCs w:val="28"/>
                              </w:rPr>
                            </w:pPr>
                            <w:r>
                              <w:rPr>
                                <w:b/>
                                <w:bCs/>
                                <w:color w:val="FFFFFF"/>
                                <w:sz w:val="28"/>
                                <w:szCs w:val="28"/>
                              </w:rPr>
                              <w:t>Accessibilité</w:t>
                            </w:r>
                          </w:p>
                          <w:p w:rsidR="003562DC" w:rsidRDefault="003562DC">
                            <w:pPr>
                              <w:pStyle w:val="Contenudecadre"/>
                              <w:jc w:val="center"/>
                              <w:rPr>
                                <w:color w:val="FFFFFF"/>
                              </w:rPr>
                            </w:pPr>
                          </w:p>
                          <w:p w:rsidR="003562DC" w:rsidRDefault="003562DC">
                            <w:pPr>
                              <w:pStyle w:val="Contenudecadre"/>
                              <w:jc w:val="center"/>
                              <w:rPr>
                                <w:color w:val="FFFFFF"/>
                              </w:rPr>
                            </w:pPr>
                          </w:p>
                          <w:p w:rsidR="003562DC" w:rsidRDefault="00786FBF">
                            <w:pPr>
                              <w:pStyle w:val="Contenudecadre"/>
                              <w:jc w:val="center"/>
                              <w:rPr>
                                <w:color w:val="FFFFFF"/>
                              </w:rPr>
                            </w:pPr>
                            <w:r>
                              <w:rPr>
                                <w:color w:val="FFFFFF"/>
                              </w:rPr>
                              <w:t>Moyens financiers et techniques</w:t>
                            </w:r>
                          </w:p>
                          <w:p w:rsidR="003562DC" w:rsidRDefault="003562DC">
                            <w:pPr>
                              <w:pStyle w:val="Contenudecadre"/>
                              <w:jc w:val="center"/>
                            </w:pPr>
                          </w:p>
                        </w:txbxContent>
                      </wps:txbx>
                      <wps:bodyPr anchor="ctr">
                        <a:prstTxWarp prst="textNoShape">
                          <a:avLst/>
                        </a:prstTxWarp>
                        <a:noAutofit/>
                      </wps:bodyPr>
                    </wps:wsp>
                  </a:graphicData>
                </a:graphic>
              </wp:anchor>
            </w:drawing>
          </mc:Choice>
          <mc:Fallback>
            <w:pict>
              <v:roundrect w14:anchorId="63A8C12E" id="Rectangle : coins arrondis 2" o:spid="_x0000_s1038" style="position:absolute;left:0;text-align:left;margin-left:0;margin-top:.6pt;width:188.5pt;height:129.7pt;z-index:3;visibility:visible;mso-wrap-style:square;mso-wrap-distance-left:0;mso-wrap-distance-top:0;mso-wrap-distance-right:0;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wWjIAIAAH8EAAAOAAAAZHJzL2Uyb0RvYy54bWysVM2O0zAQviPxDpbvNEm7hCVqukKs4IKW&#10;1e4izq5/GiPbE9lum74Nz8KTMXbSdAUSSIge3LHH880334yzvhmsIQfpgwbX0mpRUiIdB6HdrqVf&#10;nj68uqYkROYEM+BkS08y0JvNyxfrY9/IJXRghPQEQVxojn1Luxj7pigC76RlYQG9dOhU4C2LuPW7&#10;Qnh2RHRrimVZ1sURvOg9cBkCnt6OTrrJ+EpJHj8rFWQkpqXILebV53Wb1mKzZs3Os77TfKLB/oGF&#10;Zdph0hnqlkVG9l7/BmU19xBAxQUHW4BSmstcA1ZTlb9U89ixXuZaUJzQzzKF/wfL7w73nmjR0lVN&#10;iWMWe/SAqjG3M/LH94Zw0C4Q5j04oQNZJsWOfWgw8LG/99MuoJnKH5S36R8LI0NW+TSrLIdIOB4u&#10;V29Xy2tsBkdfVV/V9VXuQ3EJ732IHyVYkoyWetg7kVhlidnhU4hZazERZuIbJcoa7NyBGVLVdf0m&#10;8UTE6TJaZ8wUaVzypjJG4tmKJyNH54NUKEmimhPmYZTvjSeI3lLGuXRxcnVMyPH4dYm/KesckTkY&#10;h4AJWWljZuzqT9gj+el+CpV5lufg8u/Bc0TODC7OwVY78Jnps7qTGYftkGehmtu8BXHCAWGOd4DP&#10;hkefMycxn4avzPdTiyJ29w7OAzvpPlZxuZuYOHi3j6B0PHdgzDC1A6c8Sza9yPSMnu/zrct3Y/MT&#10;AAD//wMAUEsDBBQABgAIAAAAIQDIcFHC2wAAAAYBAAAPAAAAZHJzL2Rvd25yZXYueG1sTI/BTsMw&#10;EETvSPyDtUhcEHVIUUpDnAoVoUrcCIizE2/jiHgd2U4b/p7lBMfZWc28qXaLG8UJQxw8KbhbZSCQ&#10;Om8G6hV8vL/cPoCISZPRoydU8I0RdvXlRaVL48/0hqcm9YJDKJZagU1pKqWMnUWn48pPSOwdfXA6&#10;sQy9NEGfOdyNMs+yQjo9EDdYPeHeYvfVzE7B/Hm/3jbh8OyP9iZi220P+1ej1PXV8vQIIuGS/p7h&#10;F5/RoWam1s9kohgV8JDE1xwEm+vNhnWrIC+yAmRdyf/49Q8AAAD//wMAUEsBAi0AFAAGAAgAAAAh&#10;ALaDOJL+AAAA4QEAABMAAAAAAAAAAAAAAAAAAAAAAFtDb250ZW50X1R5cGVzXS54bWxQSwECLQAU&#10;AAYACAAAACEAOP0h/9YAAACUAQAACwAAAAAAAAAAAAAAAAAvAQAAX3JlbHMvLnJlbHNQSwECLQAU&#10;AAYACAAAACEA59sFoyACAAB/BAAADgAAAAAAAAAAAAAAAAAuAgAAZHJzL2Uyb0RvYy54bWxQSwEC&#10;LQAUAAYACAAAACEAyHBRwtsAAAAGAQAADwAAAAAAAAAAAAAAAAB6BAAAZHJzL2Rvd25yZXYueG1s&#10;UEsFBgAAAAAEAAQA8wAAAIIFAAAAAA==&#10;" fillcolor="#ed7d31 [3205]" strokecolor="#823b0b [1605]" strokeweight="1pt">
                <v:stroke joinstyle="miter"/>
                <v:textbox>
                  <w:txbxContent>
                    <w:p w:rsidR="003562DC" w:rsidRDefault="00786FBF">
                      <w:pPr>
                        <w:pStyle w:val="Contenudecadre"/>
                        <w:jc w:val="center"/>
                        <w:rPr>
                          <w:b/>
                          <w:bCs/>
                          <w:sz w:val="28"/>
                          <w:szCs w:val="28"/>
                        </w:rPr>
                      </w:pPr>
                      <w:r>
                        <w:rPr>
                          <w:b/>
                          <w:bCs/>
                          <w:color w:val="FFFFFF"/>
                          <w:sz w:val="28"/>
                          <w:szCs w:val="28"/>
                        </w:rPr>
                        <w:t>Accessibilité</w:t>
                      </w:r>
                    </w:p>
                    <w:p w:rsidR="003562DC" w:rsidRDefault="003562DC">
                      <w:pPr>
                        <w:pStyle w:val="Contenudecadre"/>
                        <w:jc w:val="center"/>
                        <w:rPr>
                          <w:color w:val="FFFFFF"/>
                        </w:rPr>
                      </w:pPr>
                    </w:p>
                    <w:p w:rsidR="003562DC" w:rsidRDefault="003562DC">
                      <w:pPr>
                        <w:pStyle w:val="Contenudecadre"/>
                        <w:jc w:val="center"/>
                        <w:rPr>
                          <w:color w:val="FFFFFF"/>
                        </w:rPr>
                      </w:pPr>
                    </w:p>
                    <w:p w:rsidR="003562DC" w:rsidRDefault="00786FBF">
                      <w:pPr>
                        <w:pStyle w:val="Contenudecadre"/>
                        <w:jc w:val="center"/>
                        <w:rPr>
                          <w:color w:val="FFFFFF"/>
                        </w:rPr>
                      </w:pPr>
                      <w:r>
                        <w:rPr>
                          <w:color w:val="FFFFFF"/>
                        </w:rPr>
                        <w:t>Moyens financiers et techniques</w:t>
                      </w:r>
                    </w:p>
                    <w:p w:rsidR="003562DC" w:rsidRDefault="003562DC">
                      <w:pPr>
                        <w:pStyle w:val="Contenudecadre"/>
                        <w:jc w:val="center"/>
                      </w:pPr>
                    </w:p>
                  </w:txbxContent>
                </v:textbox>
                <w10:wrap anchorx="margin"/>
              </v:roundrect>
            </w:pict>
          </mc:Fallback>
        </mc:AlternateContent>
      </w:r>
    </w:p>
    <w:p w:rsidR="003562DC" w:rsidRDefault="00786FBF">
      <w:pPr>
        <w:spacing w:line="240" w:lineRule="auto"/>
        <w:jc w:val="both"/>
        <w:rPr>
          <w:sz w:val="24"/>
          <w:szCs w:val="24"/>
        </w:rPr>
      </w:pPr>
      <w:r>
        <w:rPr>
          <w:noProof/>
          <w:sz w:val="24"/>
          <w:szCs w:val="24"/>
        </w:rPr>
        <mc:AlternateContent>
          <mc:Choice Requires="wps">
            <w:drawing>
              <wp:anchor distT="0" distB="0" distL="0" distR="0" simplePos="0" relativeHeight="4" behindDoc="0" locked="0" layoutInCell="1" allowOverlap="1" wp14:anchorId="652295C5">
                <wp:simplePos x="0" y="0"/>
                <wp:positionH relativeFrom="margin">
                  <wp:align>center</wp:align>
                </wp:positionH>
                <wp:positionV relativeFrom="paragraph">
                  <wp:posOffset>222885</wp:posOffset>
                </wp:positionV>
                <wp:extent cx="843280" cy="283210"/>
                <wp:effectExtent l="76200" t="38100" r="72390" b="22860"/>
                <wp:wrapNone/>
                <wp:docPr id="38" name="Triangle isocèle 3"/>
                <wp:cNvGraphicFramePr/>
                <a:graphic xmlns:a="http://schemas.openxmlformats.org/drawingml/2006/main">
                  <a:graphicData uri="http://schemas.microsoft.com/office/word/2010/wordprocessingShape">
                    <wps:wsp>
                      <wps:cNvSpPr/>
                      <wps:spPr>
                        <a:xfrm>
                          <a:off x="0" y="0"/>
                          <a:ext cx="842760" cy="282600"/>
                        </a:xfrm>
                        <a:prstGeom prst="triangle">
                          <a:avLst>
                            <a:gd name="adj" fmla="val 50000"/>
                          </a:avLst>
                        </a:prstGeom>
                        <a:solidFill>
                          <a:schemeClr val="accent2">
                            <a:lumMod val="40000"/>
                            <a:lumOff val="60000"/>
                          </a:schemeClr>
                        </a:solidFill>
                        <a:ln w="28440">
                          <a:solidFill>
                            <a:schemeClr val="bg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shapetype_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Triangle isocèle 3" fillcolor="#f8cbad" stroked="t" style="position:absolute;margin-left:193.6pt;margin-top:17.55pt;width:66.3pt;height:22.2pt;mso-position-horizontal:center;mso-position-horizontal-relative:margin" wp14:anchorId="652295C5" type="shapetype_5">
                <w10:wrap type="none"/>
                <v:fill o:detectmouseclick="t" type="solid" color2="#073452"/>
                <v:stroke color="white" weight="28440" joinstyle="miter" endcap="flat"/>
              </v:shape>
            </w:pict>
          </mc:Fallback>
        </mc:AlternateContent>
      </w:r>
    </w:p>
    <w:p w:rsidR="003562DC" w:rsidRDefault="003562DC">
      <w:pPr>
        <w:spacing w:line="240" w:lineRule="auto"/>
        <w:jc w:val="both"/>
        <w:rPr>
          <w:sz w:val="24"/>
          <w:szCs w:val="24"/>
        </w:rPr>
      </w:pPr>
    </w:p>
    <w:p w:rsidR="003562DC" w:rsidRDefault="003562DC">
      <w:pPr>
        <w:spacing w:line="240" w:lineRule="auto"/>
        <w:jc w:val="both"/>
        <w:rPr>
          <w:sz w:val="24"/>
          <w:szCs w:val="24"/>
        </w:rPr>
      </w:pPr>
    </w:p>
    <w:p w:rsidR="003562DC" w:rsidRDefault="003562DC">
      <w:pPr>
        <w:spacing w:line="240" w:lineRule="auto"/>
        <w:jc w:val="both"/>
        <w:rPr>
          <w:sz w:val="24"/>
          <w:szCs w:val="24"/>
        </w:rPr>
      </w:pPr>
    </w:p>
    <w:p w:rsidR="003562DC" w:rsidRDefault="003562DC">
      <w:pPr>
        <w:spacing w:line="240" w:lineRule="auto"/>
        <w:jc w:val="both"/>
        <w:rPr>
          <w:sz w:val="24"/>
          <w:szCs w:val="24"/>
        </w:rPr>
      </w:pPr>
    </w:p>
    <w:p w:rsidR="003562DC" w:rsidRDefault="00786FBF">
      <w:pPr>
        <w:spacing w:line="240" w:lineRule="auto"/>
        <w:jc w:val="both"/>
        <w:rPr>
          <w:sz w:val="24"/>
          <w:szCs w:val="24"/>
        </w:rPr>
      </w:pPr>
      <w:r>
        <w:rPr>
          <w:noProof/>
          <w:sz w:val="24"/>
          <w:szCs w:val="24"/>
        </w:rPr>
        <mc:AlternateContent>
          <mc:Choice Requires="wps">
            <w:drawing>
              <wp:anchor distT="0" distB="0" distL="0" distR="0" simplePos="0" relativeHeight="6" behindDoc="0" locked="0" layoutInCell="1" allowOverlap="1" wp14:anchorId="44D12C7A">
                <wp:simplePos x="0" y="0"/>
                <wp:positionH relativeFrom="margin">
                  <wp:align>center</wp:align>
                </wp:positionH>
                <wp:positionV relativeFrom="paragraph">
                  <wp:posOffset>11430</wp:posOffset>
                </wp:positionV>
                <wp:extent cx="130810" cy="405130"/>
                <wp:effectExtent l="19050" t="19050" r="41910" b="15240"/>
                <wp:wrapNone/>
                <wp:docPr id="39" name="Flèche : haut 5"/>
                <wp:cNvGraphicFramePr/>
                <a:graphic xmlns:a="http://schemas.openxmlformats.org/drawingml/2006/main">
                  <a:graphicData uri="http://schemas.microsoft.com/office/word/2010/wordprocessingShape">
                    <wps:wsp>
                      <wps:cNvSpPr/>
                      <wps:spPr>
                        <a:xfrm>
                          <a:off x="0" y="0"/>
                          <a:ext cx="130320" cy="404640"/>
                        </a:xfrm>
                        <a:prstGeom prst="upArrow">
                          <a:avLst>
                            <a:gd name="adj1" fmla="val 50000"/>
                            <a:gd name="adj2" fmla="val 50000"/>
                          </a:avLst>
                        </a:prstGeom>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Flèche : haut 5" fillcolor="#4472c4" stroked="t" style="position:absolute;margin-left:221.65pt;margin-top:0.9pt;width:10.2pt;height:31.8pt;mso-position-horizontal:center;mso-position-horizontal-relative:margin" wp14:anchorId="44D12C7A" type="shapetype_68">
                <w10:wrap type="none"/>
                <v:fill o:detectmouseclick="t" type="solid" color2="#bb8d3b"/>
                <v:stroke color="#325490" weight="12600" joinstyle="miter" endcap="flat"/>
              </v:shape>
            </w:pict>
          </mc:Fallback>
        </mc:AlternateContent>
      </w:r>
    </w:p>
    <w:p w:rsidR="003562DC" w:rsidRDefault="00786FBF">
      <w:pPr>
        <w:spacing w:line="240" w:lineRule="auto"/>
        <w:jc w:val="both"/>
        <w:rPr>
          <w:sz w:val="24"/>
          <w:szCs w:val="24"/>
        </w:rPr>
      </w:pPr>
      <w:r>
        <w:rPr>
          <w:noProof/>
          <w:sz w:val="24"/>
          <w:szCs w:val="24"/>
        </w:rPr>
        <mc:AlternateContent>
          <mc:Choice Requires="wps">
            <w:drawing>
              <wp:anchor distT="0" distB="0" distL="0" distR="0" simplePos="0" relativeHeight="2" behindDoc="0" locked="0" layoutInCell="1" allowOverlap="1" wp14:anchorId="3195B5D6">
                <wp:simplePos x="0" y="0"/>
                <wp:positionH relativeFrom="margin">
                  <wp:align>center</wp:align>
                </wp:positionH>
                <wp:positionV relativeFrom="paragraph">
                  <wp:posOffset>200025</wp:posOffset>
                </wp:positionV>
                <wp:extent cx="1308100" cy="290830"/>
                <wp:effectExtent l="0" t="0" r="26670" b="15240"/>
                <wp:wrapNone/>
                <wp:docPr id="40" name="Rectangle : coins arrondis 1"/>
                <wp:cNvGraphicFramePr/>
                <a:graphic xmlns:a="http://schemas.openxmlformats.org/drawingml/2006/main">
                  <a:graphicData uri="http://schemas.microsoft.com/office/word/2010/wordprocessingShape">
                    <wps:wsp>
                      <wps:cNvSpPr/>
                      <wps:spPr>
                        <a:xfrm>
                          <a:off x="0" y="0"/>
                          <a:ext cx="1307520" cy="290160"/>
                        </a:xfrm>
                        <a:prstGeom prst="roundRect">
                          <a:avLst>
                            <a:gd name="adj" fmla="val 16667"/>
                          </a:avLst>
                        </a:prstGeom>
                        <a:ln/>
                      </wps:spPr>
                      <wps:style>
                        <a:lnRef idx="2">
                          <a:schemeClr val="accent1">
                            <a:shade val="50000"/>
                          </a:schemeClr>
                        </a:lnRef>
                        <a:fillRef idx="1">
                          <a:schemeClr val="accent1"/>
                        </a:fillRef>
                        <a:effectRef idx="0">
                          <a:schemeClr val="accent1"/>
                        </a:effectRef>
                        <a:fontRef idx="minor"/>
                      </wps:style>
                      <wps:txbx>
                        <w:txbxContent>
                          <w:p w:rsidR="003562DC" w:rsidRDefault="00786FBF">
                            <w:pPr>
                              <w:pStyle w:val="Contenudecadre"/>
                              <w:jc w:val="center"/>
                            </w:pPr>
                            <w:r>
                              <w:rPr>
                                <w:color w:val="FFFFFF"/>
                              </w:rPr>
                              <w:t>Ressources en eau</w:t>
                            </w:r>
                          </w:p>
                        </w:txbxContent>
                      </wps:txbx>
                      <wps:bodyPr anchor="ctr">
                        <a:prstTxWarp prst="textNoShape">
                          <a:avLst/>
                        </a:prstTxWarp>
                        <a:noAutofit/>
                      </wps:bodyPr>
                    </wps:wsp>
                  </a:graphicData>
                </a:graphic>
              </wp:anchor>
            </w:drawing>
          </mc:Choice>
          <mc:Fallback>
            <w:pict>
              <v:roundrect w14:anchorId="3195B5D6" id="Rectangle : coins arrondis 1" o:spid="_x0000_s1039" style="position:absolute;left:0;text-align:left;margin-left:0;margin-top:15.75pt;width:103pt;height:22.9pt;z-index:2;visibility:visible;mso-wrap-style:square;mso-wrap-distance-left:0;mso-wrap-distance-top:0;mso-wrap-distance-right:0;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F5JQIAAH4EAAAOAAAAZHJzL2Uyb0RvYy54bWysVM1uEzEQviPxDpbvZHdTmsIqmwpRwQWV&#10;qi3i7Pgna2R7LNtJNm/Ds/BkjL3bTUUlDogcnLHH880334x3fT1YQw4yRA2uo82ipkQ6DkK7XUe/&#10;PX56846SmJgTzICTHT3JSK83r1+tj76VS+jBCBkIgrjYHn1H+5R8W1WR99KyuAAvHToVBMsSbsOu&#10;EoEdEd2aalnXq+oIQfgAXMaIpzejk24KvlKSp69KRZmI6ShyS2UNZd3mtdqsWbsLzPeaTzTYP7Cw&#10;TDtMOkPdsMTIPugXUFbzABFUWnCwFSiluSw1YDVN/Uc1Dz3zstSC4kQ/yxT/Hyy/PdwFokVH36I8&#10;jlns0T2qxtzOyF8/W8JBu0hYCOCEjqTJih19bDHwwd+FaRfRzOUPKtj8j4WRoah8mlWWQyIcD5uL&#10;+upyidk4+pbv62ZV2lCdo32I6bMES7LR0QB7JzKpojA7fImpSC0mvkz8oERZg407MEOa1Wp1lWki&#10;4nQZrSfMHGlc9uYqRt7FSicjR+e9VKgIMl2WhGUW5UcTCKJ3lHEuXWpGV8+EHI8va/xNWeeIwsE4&#10;BMzIShszY08Aec5fYo/kp/s5VJZRnoPrvxEbg+eIkhlcmoOtdhAK02d1ZzMN26GMQnOR3floC+KE&#10;88Ec7wFfDU+hZM5iPg7fWfBTixI29xae5nXSfSRyvpuZOPiwT6B0ys5zhmmDQ14kmx5kfkXP9+XW&#10;+bOx+Q0AAP//AwBQSwMEFAAGAAgAAAAhANayj3bbAAAABgEAAA8AAABkcnMvZG93bnJldi54bWxM&#10;j81OwzAQhO9IvIO1SNyo00b9UcimKlQ9cSJw6c2JlzhtbEe224a3ZznBcWdGM9+W28kO4koh9t4h&#10;zGcZCHKt173rED4/Dk8bEDEpp9XgHSF8U4RtdX9XqkL7m3una506wSUuFgrBpDQWUsbWkFVx5kdy&#10;7H35YFXiM3RSB3XjcjvIRZatpFW94wWjRno11J7ri0WwOp/2J7U70mFTvxyX09s+mAbx8WHaPYNI&#10;NKW/MPziMzpUzNT4i9NRDAj8SELI50sQ7C6yFQsNwnqdg6xK+R+/+gEAAP//AwBQSwECLQAUAAYA&#10;CAAAACEAtoM4kv4AAADhAQAAEwAAAAAAAAAAAAAAAAAAAAAAW0NvbnRlbnRfVHlwZXNdLnhtbFBL&#10;AQItABQABgAIAAAAIQA4/SH/1gAAAJQBAAALAAAAAAAAAAAAAAAAAC8BAABfcmVscy8ucmVsc1BL&#10;AQItABQABgAIAAAAIQBlvqF5JQIAAH4EAAAOAAAAAAAAAAAAAAAAAC4CAABkcnMvZTJvRG9jLnht&#10;bFBLAQItABQABgAIAAAAIQDWso922wAAAAYBAAAPAAAAAAAAAAAAAAAAAH8EAABkcnMvZG93bnJl&#10;di54bWxQSwUGAAAAAAQABADzAAAAhwUAAAAA&#10;" fillcolor="#4472c4 [3204]" strokecolor="#1f3763 [1604]" strokeweight="1pt">
                <v:stroke joinstyle="miter"/>
                <v:textbox>
                  <w:txbxContent>
                    <w:p w:rsidR="003562DC" w:rsidRDefault="00786FBF">
                      <w:pPr>
                        <w:pStyle w:val="Contenudecadre"/>
                        <w:jc w:val="center"/>
                      </w:pPr>
                      <w:r>
                        <w:rPr>
                          <w:color w:val="FFFFFF"/>
                        </w:rPr>
                        <w:t>Ressources en eau</w:t>
                      </w:r>
                    </w:p>
                  </w:txbxContent>
                </v:textbox>
                <w10:wrap anchorx="margin"/>
              </v:roundrect>
            </w:pict>
          </mc:Fallback>
        </mc:AlternateContent>
      </w:r>
    </w:p>
    <w:p w:rsidR="003562DC" w:rsidRDefault="003562DC">
      <w:pPr>
        <w:spacing w:line="240" w:lineRule="auto"/>
        <w:jc w:val="both"/>
        <w:rPr>
          <w:sz w:val="24"/>
          <w:szCs w:val="24"/>
        </w:rPr>
      </w:pPr>
    </w:p>
    <w:p w:rsidR="003562DC" w:rsidRDefault="003562DC">
      <w:pPr>
        <w:spacing w:line="240" w:lineRule="auto"/>
        <w:jc w:val="both"/>
        <w:rPr>
          <w:sz w:val="24"/>
          <w:szCs w:val="24"/>
        </w:rPr>
      </w:pPr>
    </w:p>
    <w:p w:rsidR="003562DC" w:rsidRDefault="00786FBF">
      <w:pPr>
        <w:pStyle w:val="Paragraphedeliste"/>
        <w:numPr>
          <w:ilvl w:val="0"/>
          <w:numId w:val="2"/>
        </w:numPr>
        <w:spacing w:line="240" w:lineRule="auto"/>
        <w:jc w:val="both"/>
        <w:rPr>
          <w:sz w:val="24"/>
          <w:szCs w:val="24"/>
          <w:u w:val="single"/>
        </w:rPr>
      </w:pPr>
      <w:r>
        <w:rPr>
          <w:sz w:val="24"/>
          <w:szCs w:val="24"/>
          <w:u w:val="single"/>
        </w:rPr>
        <w:t>Gestion et tensions autour de l’eau </w:t>
      </w:r>
    </w:p>
    <w:p w:rsidR="003562DC" w:rsidRDefault="00786FBF">
      <w:pPr>
        <w:spacing w:line="240" w:lineRule="auto"/>
        <w:jc w:val="both"/>
        <w:rPr>
          <w:color w:val="00B050"/>
          <w:sz w:val="24"/>
          <w:szCs w:val="24"/>
        </w:rPr>
      </w:pPr>
      <w:r>
        <w:rPr>
          <w:color w:val="00B050"/>
          <w:sz w:val="24"/>
          <w:szCs w:val="24"/>
        </w:rPr>
        <w:t xml:space="preserve">Doc </w:t>
      </w:r>
      <w:r w:rsidR="00742D30">
        <w:rPr>
          <w:color w:val="00B050"/>
          <w:sz w:val="24"/>
          <w:szCs w:val="24"/>
        </w:rPr>
        <w:t>8</w:t>
      </w:r>
      <w:r>
        <w:rPr>
          <w:color w:val="00B050"/>
          <w:sz w:val="24"/>
          <w:szCs w:val="24"/>
        </w:rPr>
        <w:t> : carte, des tensions pour l’eau entre pays voisins, Magnard</w:t>
      </w:r>
    </w:p>
    <w:p w:rsidR="003562DC" w:rsidRDefault="00786FBF">
      <w:pPr>
        <w:spacing w:line="240" w:lineRule="auto"/>
        <w:jc w:val="both"/>
        <w:rPr>
          <w:color w:val="00B050"/>
          <w:sz w:val="24"/>
          <w:szCs w:val="24"/>
        </w:rPr>
      </w:pPr>
      <w:r>
        <w:rPr>
          <w:color w:val="00B050"/>
          <w:sz w:val="24"/>
          <w:szCs w:val="24"/>
        </w:rPr>
        <w:t xml:space="preserve">Doc </w:t>
      </w:r>
      <w:r w:rsidR="00742D30">
        <w:rPr>
          <w:color w:val="00B050"/>
          <w:sz w:val="24"/>
          <w:szCs w:val="24"/>
        </w:rPr>
        <w:t>9</w:t>
      </w:r>
      <w:r>
        <w:rPr>
          <w:color w:val="00B050"/>
          <w:sz w:val="24"/>
          <w:szCs w:val="24"/>
        </w:rPr>
        <w:t> : carte tirée de l’article, « Le Tibet, un château d’eau contrôlé par la Chine », dans Courrier international, hors-série n°78, septembre-octobre 2020</w:t>
      </w:r>
    </w:p>
    <w:p w:rsidR="003562DC" w:rsidRDefault="00786FBF">
      <w:pPr>
        <w:spacing w:line="240" w:lineRule="auto"/>
        <w:jc w:val="both"/>
      </w:pPr>
      <w:r>
        <w:rPr>
          <w:color w:val="00B050"/>
          <w:sz w:val="24"/>
          <w:szCs w:val="24"/>
        </w:rPr>
        <w:t xml:space="preserve">Doc </w:t>
      </w:r>
      <w:r w:rsidR="00742D30">
        <w:rPr>
          <w:color w:val="00B050"/>
          <w:sz w:val="24"/>
          <w:szCs w:val="24"/>
        </w:rPr>
        <w:t>10</w:t>
      </w:r>
      <w:r>
        <w:rPr>
          <w:color w:val="00B050"/>
          <w:sz w:val="24"/>
          <w:szCs w:val="24"/>
        </w:rPr>
        <w:t xml:space="preserve"> : article, Charlotte </w:t>
      </w:r>
      <w:proofErr w:type="spellStart"/>
      <w:r>
        <w:rPr>
          <w:color w:val="00B050"/>
          <w:sz w:val="24"/>
          <w:szCs w:val="24"/>
        </w:rPr>
        <w:t>Schranz</w:t>
      </w:r>
      <w:proofErr w:type="spellEnd"/>
      <w:r>
        <w:rPr>
          <w:color w:val="00B050"/>
          <w:sz w:val="24"/>
          <w:szCs w:val="24"/>
        </w:rPr>
        <w:t>, « L’eau au centre des tensions </w:t>
      </w:r>
      <w:proofErr w:type="gramStart"/>
      <w:r>
        <w:rPr>
          <w:color w:val="00B050"/>
          <w:sz w:val="24"/>
          <w:szCs w:val="24"/>
        </w:rPr>
        <w:t>» ,</w:t>
      </w:r>
      <w:proofErr w:type="gramEnd"/>
      <w:r>
        <w:rPr>
          <w:color w:val="00B050"/>
          <w:sz w:val="24"/>
          <w:szCs w:val="24"/>
        </w:rPr>
        <w:t xml:space="preserve"> dans Arte info, 2 avril 2015, </w:t>
      </w:r>
      <w:hyperlink r:id="rId7">
        <w:r>
          <w:rPr>
            <w:rStyle w:val="LienInternet"/>
            <w:sz w:val="24"/>
            <w:szCs w:val="24"/>
          </w:rPr>
          <w:t>https://info.arte.tv/fr/leau-au-centre-des-tensions-internationales</w:t>
        </w:r>
      </w:hyperlink>
      <w:r>
        <w:rPr>
          <w:color w:val="00B050"/>
          <w:sz w:val="24"/>
          <w:szCs w:val="24"/>
        </w:rPr>
        <w:t xml:space="preserve"> </w:t>
      </w:r>
    </w:p>
    <w:p w:rsidR="003562DC" w:rsidRDefault="00786FBF">
      <w:pPr>
        <w:spacing w:line="240" w:lineRule="auto"/>
        <w:jc w:val="both"/>
        <w:rPr>
          <w:color w:val="00B050"/>
          <w:sz w:val="24"/>
          <w:szCs w:val="24"/>
        </w:rPr>
      </w:pPr>
      <w:r>
        <w:rPr>
          <w:color w:val="00B050"/>
          <w:sz w:val="24"/>
          <w:szCs w:val="24"/>
        </w:rPr>
        <w:t>Doc 1</w:t>
      </w:r>
      <w:r w:rsidR="00742D30">
        <w:rPr>
          <w:color w:val="00B050"/>
          <w:sz w:val="24"/>
          <w:szCs w:val="24"/>
        </w:rPr>
        <w:t>1</w:t>
      </w:r>
      <w:r>
        <w:rPr>
          <w:color w:val="00B050"/>
          <w:sz w:val="24"/>
          <w:szCs w:val="24"/>
        </w:rPr>
        <w:t xml:space="preserve"> : article, Rosa </w:t>
      </w:r>
      <w:proofErr w:type="spellStart"/>
      <w:r>
        <w:rPr>
          <w:color w:val="00B050"/>
          <w:sz w:val="24"/>
          <w:szCs w:val="24"/>
        </w:rPr>
        <w:t>Lyster</w:t>
      </w:r>
      <w:proofErr w:type="spellEnd"/>
      <w:r>
        <w:rPr>
          <w:color w:val="00B050"/>
          <w:sz w:val="24"/>
          <w:szCs w:val="24"/>
        </w:rPr>
        <w:t>, « Mexico, une ville où l’eau est devenue un problème », dans Courr</w:t>
      </w:r>
      <w:r w:rsidR="00742D30">
        <w:rPr>
          <w:color w:val="00B050"/>
          <w:sz w:val="24"/>
          <w:szCs w:val="24"/>
        </w:rPr>
        <w:t>i</w:t>
      </w:r>
      <w:r>
        <w:rPr>
          <w:color w:val="00B050"/>
          <w:sz w:val="24"/>
          <w:szCs w:val="24"/>
        </w:rPr>
        <w:t>er international, hors-série n°78, septembre-octobre 2020</w:t>
      </w:r>
    </w:p>
    <w:p w:rsidR="003562DC" w:rsidRDefault="00786FBF">
      <w:pPr>
        <w:spacing w:line="240" w:lineRule="auto"/>
        <w:jc w:val="both"/>
        <w:rPr>
          <w:color w:val="00B050"/>
          <w:sz w:val="24"/>
          <w:szCs w:val="24"/>
        </w:rPr>
      </w:pPr>
      <w:r>
        <w:rPr>
          <w:color w:val="00B050"/>
          <w:sz w:val="24"/>
          <w:szCs w:val="24"/>
        </w:rPr>
        <w:t>Doc </w:t>
      </w:r>
      <w:proofErr w:type="gramStart"/>
      <w:r>
        <w:rPr>
          <w:color w:val="00B050"/>
          <w:sz w:val="24"/>
          <w:szCs w:val="24"/>
        </w:rPr>
        <w:t>1</w:t>
      </w:r>
      <w:r w:rsidR="00742D30">
        <w:rPr>
          <w:color w:val="00B050"/>
          <w:sz w:val="24"/>
          <w:szCs w:val="24"/>
        </w:rPr>
        <w:t>2</w:t>
      </w:r>
      <w:r>
        <w:rPr>
          <w:color w:val="00B050"/>
          <w:sz w:val="24"/>
          <w:szCs w:val="24"/>
        </w:rPr>
        <w:t>:</w:t>
      </w:r>
      <w:proofErr w:type="gramEnd"/>
      <w:r>
        <w:rPr>
          <w:color w:val="00B050"/>
          <w:sz w:val="24"/>
          <w:szCs w:val="24"/>
        </w:rPr>
        <w:t xml:space="preserve"> photographie, un camion-citerne sur les hauteurs d’</w:t>
      </w:r>
      <w:proofErr w:type="spellStart"/>
      <w:r>
        <w:rPr>
          <w:color w:val="00B050"/>
          <w:sz w:val="24"/>
          <w:szCs w:val="24"/>
        </w:rPr>
        <w:t>Ecatepec</w:t>
      </w:r>
      <w:proofErr w:type="spellEnd"/>
      <w:r>
        <w:rPr>
          <w:color w:val="00B050"/>
          <w:sz w:val="24"/>
          <w:szCs w:val="24"/>
        </w:rPr>
        <w:t>, le 16 avril 2020, Henri Romero/Reuters</w:t>
      </w:r>
    </w:p>
    <w:p w:rsidR="003562DC" w:rsidRDefault="00786FBF">
      <w:pPr>
        <w:spacing w:line="240" w:lineRule="auto"/>
        <w:jc w:val="both"/>
        <w:rPr>
          <w:color w:val="00B050"/>
          <w:sz w:val="24"/>
          <w:szCs w:val="24"/>
        </w:rPr>
      </w:pPr>
      <w:r>
        <w:rPr>
          <w:color w:val="00B050"/>
          <w:sz w:val="24"/>
          <w:szCs w:val="24"/>
        </w:rPr>
        <w:t>Doc 1</w:t>
      </w:r>
      <w:r w:rsidR="00742D30">
        <w:rPr>
          <w:color w:val="00B050"/>
          <w:sz w:val="24"/>
          <w:szCs w:val="24"/>
        </w:rPr>
        <w:t>3</w:t>
      </w:r>
      <w:r>
        <w:rPr>
          <w:color w:val="00B050"/>
          <w:sz w:val="24"/>
          <w:szCs w:val="24"/>
        </w:rPr>
        <w:t> : article, Jim Robbins, « Dessaler l’eau de mer, une fausse bonne idée ? », dans Courrier international, n°1499-1500-1501, juillet-août 2019</w:t>
      </w:r>
    </w:p>
    <w:p w:rsidR="003562DC" w:rsidRDefault="003562DC">
      <w:pPr>
        <w:spacing w:line="240" w:lineRule="auto"/>
        <w:jc w:val="both"/>
        <w:rPr>
          <w:sz w:val="24"/>
          <w:szCs w:val="24"/>
        </w:rPr>
      </w:pPr>
    </w:p>
    <w:p w:rsidR="003562DC" w:rsidRDefault="00786FBF">
      <w:pPr>
        <w:spacing w:line="240" w:lineRule="auto"/>
        <w:jc w:val="both"/>
        <w:rPr>
          <w:sz w:val="24"/>
          <w:szCs w:val="24"/>
        </w:rPr>
      </w:pPr>
      <w:r>
        <w:rPr>
          <w:sz w:val="24"/>
          <w:szCs w:val="24"/>
        </w:rPr>
        <w:t xml:space="preserve">Questions : </w:t>
      </w:r>
    </w:p>
    <w:p w:rsidR="003562DC" w:rsidRDefault="00786FBF">
      <w:pPr>
        <w:pStyle w:val="Paragraphedeliste"/>
        <w:numPr>
          <w:ilvl w:val="0"/>
          <w:numId w:val="5"/>
        </w:numPr>
        <w:spacing w:line="240" w:lineRule="auto"/>
        <w:jc w:val="both"/>
        <w:rPr>
          <w:i/>
          <w:iCs/>
          <w:sz w:val="24"/>
          <w:szCs w:val="24"/>
        </w:rPr>
      </w:pPr>
      <w:r>
        <w:rPr>
          <w:i/>
          <w:iCs/>
          <w:sz w:val="24"/>
          <w:szCs w:val="24"/>
        </w:rPr>
        <w:t>Pourquoi existe-t-il des tensions pour l’eau entre pays voisins ? (</w:t>
      </w:r>
      <w:proofErr w:type="gramStart"/>
      <w:r>
        <w:rPr>
          <w:i/>
          <w:iCs/>
          <w:sz w:val="24"/>
          <w:szCs w:val="24"/>
        </w:rPr>
        <w:t>doc</w:t>
      </w:r>
      <w:proofErr w:type="gramEnd"/>
      <w:r>
        <w:rPr>
          <w:i/>
          <w:iCs/>
          <w:sz w:val="24"/>
          <w:szCs w:val="24"/>
        </w:rPr>
        <w:t xml:space="preserve"> </w:t>
      </w:r>
      <w:r w:rsidR="00742D30">
        <w:rPr>
          <w:i/>
          <w:iCs/>
          <w:sz w:val="24"/>
          <w:szCs w:val="24"/>
        </w:rPr>
        <w:t>8</w:t>
      </w:r>
      <w:r>
        <w:rPr>
          <w:i/>
          <w:iCs/>
          <w:sz w:val="24"/>
          <w:szCs w:val="24"/>
        </w:rPr>
        <w:t xml:space="preserve"> et </w:t>
      </w:r>
      <w:r w:rsidR="00742D30">
        <w:rPr>
          <w:i/>
          <w:iCs/>
          <w:sz w:val="24"/>
          <w:szCs w:val="24"/>
        </w:rPr>
        <w:t>9</w:t>
      </w:r>
      <w:r>
        <w:rPr>
          <w:i/>
          <w:iCs/>
          <w:sz w:val="24"/>
          <w:szCs w:val="24"/>
        </w:rPr>
        <w:t>)</w:t>
      </w:r>
    </w:p>
    <w:p w:rsidR="003562DC" w:rsidRDefault="00786FBF">
      <w:pPr>
        <w:pStyle w:val="Paragraphedeliste"/>
        <w:spacing w:line="240" w:lineRule="auto"/>
        <w:jc w:val="both"/>
      </w:pPr>
      <w:r>
        <w:rPr>
          <w:b/>
          <w:bCs/>
          <w:i/>
          <w:iCs/>
          <w:sz w:val="24"/>
          <w:szCs w:val="24"/>
        </w:rPr>
        <w:t xml:space="preserve">Tout d’abord, on voit que </w:t>
      </w:r>
      <w:r w:rsidRPr="00742D30">
        <w:rPr>
          <w:b/>
          <w:bCs/>
          <w:i/>
          <w:iCs/>
          <w:sz w:val="24"/>
          <w:szCs w:val="24"/>
        </w:rPr>
        <w:t xml:space="preserve">les Etats </w:t>
      </w:r>
      <w:r w:rsidR="00742D30" w:rsidRPr="00742D30">
        <w:rPr>
          <w:b/>
          <w:bCs/>
          <w:i/>
          <w:iCs/>
          <w:sz w:val="24"/>
          <w:szCs w:val="24"/>
        </w:rPr>
        <w:t>s</w:t>
      </w:r>
      <w:r w:rsidRPr="00742D30">
        <w:rPr>
          <w:b/>
          <w:bCs/>
          <w:i/>
          <w:iCs/>
          <w:sz w:val="24"/>
          <w:szCs w:val="24"/>
        </w:rPr>
        <w:t>ans dépendance à l’eau de leurs voisins sont très peu nombreux. La dépendance est donc courante et entraîne de coopérations régionales pour gérer la ressource. Cependant, des tensions peuvent</w:t>
      </w:r>
      <w:r>
        <w:rPr>
          <w:b/>
          <w:bCs/>
          <w:i/>
          <w:iCs/>
          <w:sz w:val="24"/>
          <w:szCs w:val="24"/>
        </w:rPr>
        <w:t xml:space="preserve"> éclater : ainsi, les neuf plus grands fleuves d’Asie prennent leur source sur le plateau tibétain et coulent dans onze pays. Or le plateau est dominé par la Chine qui y développe ses programmes hydroélectriques. En contrôlant le débit des fleuves issus du plateau tibétain, la Chine est en position de force face aux pays en aval. </w:t>
      </w:r>
    </w:p>
    <w:p w:rsidR="003562DC" w:rsidRDefault="00786FBF">
      <w:pPr>
        <w:pStyle w:val="Paragraphedeliste"/>
        <w:numPr>
          <w:ilvl w:val="0"/>
          <w:numId w:val="5"/>
        </w:numPr>
        <w:spacing w:line="240" w:lineRule="auto"/>
        <w:jc w:val="both"/>
        <w:rPr>
          <w:i/>
          <w:iCs/>
          <w:sz w:val="24"/>
          <w:szCs w:val="24"/>
        </w:rPr>
      </w:pPr>
      <w:r>
        <w:rPr>
          <w:i/>
          <w:iCs/>
          <w:sz w:val="24"/>
          <w:szCs w:val="24"/>
        </w:rPr>
        <w:lastRenderedPageBreak/>
        <w:t>Pourquoi les tensions autour de l’eau sont préoccupantes ? (</w:t>
      </w:r>
      <w:proofErr w:type="gramStart"/>
      <w:r>
        <w:rPr>
          <w:i/>
          <w:iCs/>
          <w:sz w:val="24"/>
          <w:szCs w:val="24"/>
        </w:rPr>
        <w:t>doc</w:t>
      </w:r>
      <w:proofErr w:type="gramEnd"/>
      <w:r>
        <w:rPr>
          <w:i/>
          <w:iCs/>
          <w:sz w:val="24"/>
          <w:szCs w:val="24"/>
        </w:rPr>
        <w:t xml:space="preserve"> </w:t>
      </w:r>
      <w:r w:rsidR="00742D30">
        <w:rPr>
          <w:i/>
          <w:iCs/>
          <w:sz w:val="24"/>
          <w:szCs w:val="24"/>
        </w:rPr>
        <w:t>9</w:t>
      </w:r>
      <w:r>
        <w:rPr>
          <w:i/>
          <w:iCs/>
          <w:sz w:val="24"/>
          <w:szCs w:val="24"/>
        </w:rPr>
        <w:t xml:space="preserve"> et </w:t>
      </w:r>
      <w:r w:rsidR="00742D30">
        <w:rPr>
          <w:i/>
          <w:iCs/>
          <w:sz w:val="24"/>
          <w:szCs w:val="24"/>
        </w:rPr>
        <w:t>10</w:t>
      </w:r>
      <w:r>
        <w:rPr>
          <w:i/>
          <w:iCs/>
          <w:sz w:val="24"/>
          <w:szCs w:val="24"/>
        </w:rPr>
        <w:t>)</w:t>
      </w:r>
    </w:p>
    <w:p w:rsidR="003562DC" w:rsidRDefault="00786FBF">
      <w:pPr>
        <w:pStyle w:val="Paragraphedeliste"/>
        <w:spacing w:line="240" w:lineRule="auto"/>
        <w:jc w:val="both"/>
        <w:rPr>
          <w:b/>
          <w:bCs/>
          <w:i/>
          <w:iCs/>
          <w:sz w:val="24"/>
          <w:szCs w:val="24"/>
        </w:rPr>
      </w:pPr>
      <w:r>
        <w:rPr>
          <w:b/>
          <w:bCs/>
          <w:i/>
          <w:iCs/>
          <w:sz w:val="24"/>
          <w:szCs w:val="24"/>
        </w:rPr>
        <w:t>Tout d’abord, ces tensions peuvent mettre en péril la situation hydrique mais aussi sociale et économique des pays en aval : les barrages électriques chinois menacent la sécurité alimentaire de 60 millions de personnes sur le bord du Mékong, vivant de la pêche et de l’agriculture.</w:t>
      </w:r>
    </w:p>
    <w:p w:rsidR="003562DC" w:rsidRDefault="00786FBF">
      <w:pPr>
        <w:pStyle w:val="Paragraphedeliste"/>
        <w:spacing w:line="240" w:lineRule="auto"/>
        <w:jc w:val="both"/>
        <w:rPr>
          <w:b/>
          <w:bCs/>
          <w:i/>
          <w:iCs/>
          <w:sz w:val="24"/>
          <w:szCs w:val="24"/>
        </w:rPr>
      </w:pPr>
      <w:r>
        <w:rPr>
          <w:b/>
          <w:bCs/>
          <w:i/>
          <w:iCs/>
          <w:sz w:val="24"/>
          <w:szCs w:val="24"/>
        </w:rPr>
        <w:t>Ensuite, le stress hydrique peut exacerber les conflits existants dans des pays soumis à des tensions politiques et sécuritaires, mais aussi exposés au changement climatique et à ses effets sur l’eau.</w:t>
      </w:r>
    </w:p>
    <w:p w:rsidR="003562DC" w:rsidRDefault="00786FBF">
      <w:pPr>
        <w:pStyle w:val="Paragraphedeliste"/>
        <w:numPr>
          <w:ilvl w:val="0"/>
          <w:numId w:val="5"/>
        </w:numPr>
        <w:spacing w:line="240" w:lineRule="auto"/>
        <w:jc w:val="both"/>
        <w:rPr>
          <w:i/>
          <w:iCs/>
          <w:sz w:val="24"/>
          <w:szCs w:val="24"/>
        </w:rPr>
      </w:pPr>
      <w:r>
        <w:rPr>
          <w:i/>
          <w:iCs/>
          <w:sz w:val="24"/>
          <w:szCs w:val="24"/>
        </w:rPr>
        <w:t>En quoi la gestion de l’eau à Mexico est un défi ?  (</w:t>
      </w:r>
      <w:proofErr w:type="gramStart"/>
      <w:r>
        <w:rPr>
          <w:i/>
          <w:iCs/>
          <w:sz w:val="24"/>
          <w:szCs w:val="24"/>
        </w:rPr>
        <w:t>doc</w:t>
      </w:r>
      <w:proofErr w:type="gramEnd"/>
      <w:r>
        <w:rPr>
          <w:i/>
          <w:iCs/>
          <w:sz w:val="24"/>
          <w:szCs w:val="24"/>
        </w:rPr>
        <w:t xml:space="preserve"> 1</w:t>
      </w:r>
      <w:r w:rsidR="00742D30">
        <w:rPr>
          <w:i/>
          <w:iCs/>
          <w:sz w:val="24"/>
          <w:szCs w:val="24"/>
        </w:rPr>
        <w:t>1</w:t>
      </w:r>
      <w:r>
        <w:rPr>
          <w:i/>
          <w:iCs/>
          <w:sz w:val="24"/>
          <w:szCs w:val="24"/>
        </w:rPr>
        <w:t xml:space="preserve"> et 1</w:t>
      </w:r>
      <w:r w:rsidR="00742D30">
        <w:rPr>
          <w:i/>
          <w:iCs/>
          <w:sz w:val="24"/>
          <w:szCs w:val="24"/>
        </w:rPr>
        <w:t>2</w:t>
      </w:r>
      <w:r>
        <w:rPr>
          <w:i/>
          <w:iCs/>
          <w:sz w:val="24"/>
          <w:szCs w:val="24"/>
        </w:rPr>
        <w:t>)</w:t>
      </w:r>
    </w:p>
    <w:p w:rsidR="003562DC" w:rsidRDefault="00786FBF">
      <w:pPr>
        <w:pStyle w:val="Paragraphedeliste"/>
        <w:spacing w:line="240" w:lineRule="auto"/>
        <w:jc w:val="both"/>
        <w:rPr>
          <w:b/>
          <w:bCs/>
          <w:i/>
          <w:iCs/>
          <w:sz w:val="24"/>
          <w:szCs w:val="24"/>
        </w:rPr>
      </w:pPr>
      <w:r>
        <w:rPr>
          <w:b/>
          <w:bCs/>
          <w:i/>
          <w:iCs/>
          <w:sz w:val="24"/>
          <w:szCs w:val="24"/>
        </w:rPr>
        <w:t xml:space="preserve">La question de l’eau la Mexico est cruciale. Si la capitale mexicaine est bien pourvue en précipitations, elle n’a pas su gérer convenablement la ressource : mauvaise installation avec fuite des canalisations, faible coût du service en eau, déficit du traitement des eaux usées. Pour accéder à l’eau potable, il a fallu puiser dans l’aquifère </w:t>
      </w:r>
      <w:proofErr w:type="gramStart"/>
      <w:r>
        <w:rPr>
          <w:b/>
          <w:bCs/>
          <w:i/>
          <w:iCs/>
          <w:sz w:val="24"/>
          <w:szCs w:val="24"/>
        </w:rPr>
        <w:t>situé</w:t>
      </w:r>
      <w:proofErr w:type="gramEnd"/>
      <w:r>
        <w:rPr>
          <w:b/>
          <w:bCs/>
          <w:i/>
          <w:iCs/>
          <w:sz w:val="24"/>
          <w:szCs w:val="24"/>
        </w:rPr>
        <w:t xml:space="preserve"> sous la ville. Conséquence : le pompage excessif assèche l’aquifère (ressource partiellement renouvelable) et provoque un effet de subduction de la ville, détériorant le réseau d’assainissement. Pour pallier le manque d’eau, les habitants dépendent de l’approvisionnement en eau par camions-citernes : l’eau est donc limitée et rationnée et fait l’objet de tensions</w:t>
      </w:r>
    </w:p>
    <w:p w:rsidR="003562DC" w:rsidRDefault="00786FBF">
      <w:pPr>
        <w:pStyle w:val="Paragraphedeliste"/>
        <w:numPr>
          <w:ilvl w:val="0"/>
          <w:numId w:val="5"/>
        </w:numPr>
        <w:spacing w:line="240" w:lineRule="auto"/>
        <w:jc w:val="both"/>
        <w:rPr>
          <w:i/>
          <w:iCs/>
          <w:sz w:val="24"/>
          <w:szCs w:val="24"/>
        </w:rPr>
      </w:pPr>
      <w:r>
        <w:rPr>
          <w:i/>
          <w:iCs/>
          <w:sz w:val="24"/>
          <w:szCs w:val="24"/>
        </w:rPr>
        <w:t>Quels sont les avantages et les inconvénients de la désalinisation de l’eau de mer (doc 1</w:t>
      </w:r>
      <w:r w:rsidR="00742D30">
        <w:rPr>
          <w:i/>
          <w:iCs/>
          <w:sz w:val="24"/>
          <w:szCs w:val="24"/>
        </w:rPr>
        <w:t>3</w:t>
      </w:r>
      <w:r>
        <w:rPr>
          <w:i/>
          <w:iCs/>
          <w:sz w:val="24"/>
          <w:szCs w:val="24"/>
        </w:rPr>
        <w:t>)</w:t>
      </w:r>
    </w:p>
    <w:p w:rsidR="00742D30" w:rsidRDefault="00786FBF" w:rsidP="00742D30">
      <w:pPr>
        <w:pStyle w:val="Paragraphedeliste"/>
        <w:spacing w:line="240" w:lineRule="auto"/>
        <w:jc w:val="both"/>
        <w:rPr>
          <w:b/>
          <w:bCs/>
          <w:i/>
          <w:iCs/>
          <w:sz w:val="24"/>
          <w:szCs w:val="24"/>
        </w:rPr>
      </w:pPr>
      <w:r>
        <w:rPr>
          <w:b/>
          <w:bCs/>
          <w:i/>
          <w:iCs/>
          <w:sz w:val="24"/>
          <w:szCs w:val="24"/>
        </w:rPr>
        <w:t>L’eau issue de la désalinisation permettrait aux régions au poids démographique important, pauvres en eau et exposées au changement climatique de pallier le stress hydrique. Aujourd’hui, cette technique est de moins en moins onéreuse et pourrait apparaître comme une manne économique (Arabie Saoudite). Toutefois, les conséquences énergétiques et écologiques sont importantes et rendent cette solution partielle, sinon infructueuse à termes.</w:t>
      </w:r>
      <w:bookmarkStart w:id="1" w:name="_Hlk53303775"/>
    </w:p>
    <w:p w:rsidR="00742D30" w:rsidRPr="00742D30" w:rsidRDefault="00742D30" w:rsidP="00742D30">
      <w:pPr>
        <w:pStyle w:val="Paragraphedeliste"/>
        <w:numPr>
          <w:ilvl w:val="0"/>
          <w:numId w:val="5"/>
        </w:numPr>
        <w:spacing w:line="240" w:lineRule="auto"/>
        <w:jc w:val="both"/>
        <w:rPr>
          <w:b/>
          <w:bCs/>
          <w:i/>
          <w:iCs/>
          <w:sz w:val="24"/>
          <w:szCs w:val="24"/>
        </w:rPr>
      </w:pPr>
      <w:r w:rsidRPr="00742D30">
        <w:rPr>
          <w:i/>
          <w:iCs/>
          <w:sz w:val="24"/>
          <w:szCs w:val="24"/>
        </w:rPr>
        <w:t>A partir de la vidéo, définissez l’expression de « </w:t>
      </w:r>
      <w:r w:rsidRPr="00742D30">
        <w:rPr>
          <w:i/>
          <w:iCs/>
          <w:color w:val="FF0000"/>
          <w:sz w:val="24"/>
          <w:szCs w:val="24"/>
        </w:rPr>
        <w:t>gestion durable</w:t>
      </w:r>
      <w:r w:rsidRPr="00742D30">
        <w:rPr>
          <w:i/>
          <w:iCs/>
          <w:sz w:val="24"/>
          <w:szCs w:val="24"/>
        </w:rPr>
        <w:t> de l’eau »</w:t>
      </w:r>
      <w:bookmarkEnd w:id="1"/>
      <w:r>
        <w:rPr>
          <w:i/>
          <w:iCs/>
          <w:sz w:val="24"/>
          <w:szCs w:val="24"/>
        </w:rPr>
        <w:t xml:space="preserve"> (doc 14</w:t>
      </w:r>
      <w:bookmarkStart w:id="2" w:name="_GoBack"/>
      <w:bookmarkEnd w:id="2"/>
      <w:r>
        <w:rPr>
          <w:i/>
          <w:iCs/>
          <w:sz w:val="24"/>
          <w:szCs w:val="24"/>
        </w:rPr>
        <w:t>)</w:t>
      </w:r>
    </w:p>
    <w:p w:rsidR="00742D30" w:rsidRDefault="00742D30" w:rsidP="00742D30">
      <w:pPr>
        <w:pStyle w:val="Paragraphedeliste"/>
        <w:spacing w:line="240" w:lineRule="auto"/>
        <w:jc w:val="both"/>
        <w:rPr>
          <w:b/>
          <w:bCs/>
          <w:i/>
          <w:iCs/>
          <w:sz w:val="24"/>
          <w:szCs w:val="24"/>
        </w:rPr>
      </w:pPr>
      <w:r>
        <w:rPr>
          <w:b/>
          <w:bCs/>
          <w:i/>
          <w:iCs/>
          <w:sz w:val="24"/>
          <w:szCs w:val="24"/>
        </w:rPr>
        <w:t>La « gestion durable de l’eau » revient à économiser et recycler l’eau en réduisant sa consommation et en réutilisant les eaux usées, ainsi qu’à préserver la qualité de l’eau consommée (système de filtrage, éviter l’altération de l’eau par les produits ménagers). On peut rajouter une dernière donnée : le partage équitable de l’eau selon la demande </w:t>
      </w:r>
    </w:p>
    <w:p w:rsidR="003562DC" w:rsidRDefault="003562DC">
      <w:pPr>
        <w:spacing w:line="240" w:lineRule="auto"/>
        <w:ind w:left="360"/>
        <w:jc w:val="both"/>
        <w:rPr>
          <w:sz w:val="24"/>
          <w:szCs w:val="24"/>
        </w:rPr>
      </w:pPr>
    </w:p>
    <w:p w:rsidR="003562DC" w:rsidRDefault="00786FBF">
      <w:pPr>
        <w:pStyle w:val="Paragraphedeliste"/>
        <w:numPr>
          <w:ilvl w:val="0"/>
          <w:numId w:val="6"/>
        </w:numPr>
        <w:spacing w:line="240" w:lineRule="auto"/>
        <w:jc w:val="both"/>
        <w:rPr>
          <w:sz w:val="24"/>
          <w:szCs w:val="24"/>
        </w:rPr>
      </w:pPr>
      <w:r>
        <w:rPr>
          <w:sz w:val="24"/>
          <w:szCs w:val="24"/>
        </w:rPr>
        <w:t>BILAN : La situation hydrique mondiale s’explique par la dépendance des pays aux ressources extérieures et la mauvaise gestion générale de l’eau. Les politiques d’aménagement et le manque d’eau pourraient entraîner des conflits et accroître les inégalités.</w:t>
      </w:r>
    </w:p>
    <w:p w:rsidR="003562DC" w:rsidRDefault="003562DC">
      <w:pPr>
        <w:pStyle w:val="Paragraphedeliste"/>
        <w:spacing w:line="240" w:lineRule="auto"/>
        <w:jc w:val="both"/>
        <w:rPr>
          <w:sz w:val="24"/>
          <w:szCs w:val="24"/>
        </w:rPr>
      </w:pPr>
    </w:p>
    <w:p w:rsidR="003562DC" w:rsidRDefault="00786FBF">
      <w:pPr>
        <w:pStyle w:val="Paragraphedeliste"/>
        <w:numPr>
          <w:ilvl w:val="0"/>
          <w:numId w:val="2"/>
        </w:numPr>
        <w:spacing w:line="240" w:lineRule="auto"/>
        <w:jc w:val="both"/>
        <w:rPr>
          <w:sz w:val="24"/>
          <w:szCs w:val="24"/>
        </w:rPr>
      </w:pPr>
      <w:r>
        <w:rPr>
          <w:sz w:val="24"/>
          <w:szCs w:val="24"/>
          <w:u w:val="single"/>
        </w:rPr>
        <w:t xml:space="preserve">Quelle transition possible ? </w:t>
      </w:r>
    </w:p>
    <w:p w:rsidR="003562DC" w:rsidRDefault="00786FBF">
      <w:pPr>
        <w:spacing w:line="240" w:lineRule="auto"/>
        <w:jc w:val="both"/>
      </w:pPr>
      <w:r>
        <w:rPr>
          <w:sz w:val="24"/>
          <w:szCs w:val="24"/>
        </w:rPr>
        <w:t>Devoir maison : l’Afrique australe, l’eau, une question vitale</w:t>
      </w:r>
    </w:p>
    <w:sectPr w:rsidR="003562DC">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221"/>
    <w:multiLevelType w:val="multilevel"/>
    <w:tmpl w:val="016CF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F252A8"/>
    <w:multiLevelType w:val="multilevel"/>
    <w:tmpl w:val="73B0A7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31E47FC"/>
    <w:multiLevelType w:val="multilevel"/>
    <w:tmpl w:val="82C2E60C"/>
    <w:lvl w:ilvl="0">
      <w:start w:val="3"/>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2532391"/>
    <w:multiLevelType w:val="multilevel"/>
    <w:tmpl w:val="34560E56"/>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B97311D"/>
    <w:multiLevelType w:val="multilevel"/>
    <w:tmpl w:val="A97CA88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32387A"/>
    <w:multiLevelType w:val="multilevel"/>
    <w:tmpl w:val="A0AA3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C73C3E"/>
    <w:multiLevelType w:val="multilevel"/>
    <w:tmpl w:val="ADD2C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F849E1"/>
    <w:multiLevelType w:val="multilevel"/>
    <w:tmpl w:val="FA540D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2"/>
  </w:num>
  <w:num w:numId="4">
    <w:abstractNumId w:val="6"/>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DC"/>
    <w:rsid w:val="003562DC"/>
    <w:rsid w:val="00742D30"/>
    <w:rsid w:val="00786FB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0400"/>
  <w15:docId w15:val="{2DDCD699-BC93-4FE5-A53D-DD080F46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0FB"/>
    <w:pPr>
      <w:spacing w:after="160" w:line="252"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7670FB"/>
    <w:rPr>
      <w:color w:val="0563C1" w:themeColor="hyperlink"/>
      <w:u w:val="single"/>
    </w:rPr>
  </w:style>
  <w:style w:type="character" w:styleId="Mentionnonrsolue">
    <w:name w:val="Unresolved Mention"/>
    <w:basedOn w:val="Policepardfaut"/>
    <w:uiPriority w:val="99"/>
    <w:semiHidden/>
    <w:unhideWhenUsed/>
    <w:qFormat/>
    <w:rsid w:val="007670FB"/>
    <w:rPr>
      <w:color w:val="605E5C"/>
      <w:shd w:val="clear" w:color="auto" w:fill="E1DFDD"/>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7670FB"/>
    <w:pPr>
      <w:ind w:left="720"/>
      <w:contextualSpacing/>
    </w:pPr>
  </w:style>
  <w:style w:type="paragraph" w:customStyle="1" w:styleId="Contenudecadre">
    <w:name w:val="Contenu de cadre"/>
    <w:basedOn w:val="Normal"/>
    <w:qFormat/>
  </w:style>
  <w:style w:type="table" w:styleId="Grilledutableau">
    <w:name w:val="Table Grid"/>
    <w:basedOn w:val="TableauNormal"/>
    <w:uiPriority w:val="39"/>
    <w:rsid w:val="00A0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arte.tv/fr/leau-au-centre-des-tensions-internation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894IUSvf7I" TargetMode="External"/><Relationship Id="rId5" Type="http://schemas.openxmlformats.org/officeDocument/2006/relationships/hyperlink" Target="http://www.alertes-meteo.com/geographie/exces-climatiques.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1582</Words>
  <Characters>8702</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berkesse</dc:creator>
  <dc:description/>
  <cp:lastModifiedBy>coline berkesse</cp:lastModifiedBy>
  <cp:revision>2</cp:revision>
  <dcterms:created xsi:type="dcterms:W3CDTF">2020-10-11T08:43:00Z</dcterms:created>
  <dcterms:modified xsi:type="dcterms:W3CDTF">2020-10-11T08:43:00Z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