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48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3"/>
        <w:gridCol w:w="4733"/>
        <w:gridCol w:w="3051"/>
      </w:tblGrid>
      <w:tr>
        <w:trPr/>
        <w:tc>
          <w:tcPr>
            <w:tcW w:w="22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b/>
                <w:bCs/>
                <w:kern w:val="0"/>
                <w:sz w:val="26"/>
                <w:szCs w:val="26"/>
                <w:lang w:val="fr-FR" w:eastAsia="en-US" w:bidi="ar-SA"/>
              </w:rPr>
              <w:t>1</w:t>
            </w:r>
            <w:r>
              <w:rPr>
                <w:rFonts w:eastAsia="Calibri" w:cs="Calibri Light" w:ascii="Calibri Light" w:hAnsi="Calibri Light" w:asciiTheme="majorHAnsi" w:cstheme="majorHAnsi" w:hAnsiTheme="majorHAnsi"/>
                <w:b/>
                <w:bCs/>
                <w:kern w:val="0"/>
                <w:sz w:val="26"/>
                <w:szCs w:val="26"/>
                <w:vertAlign w:val="superscript"/>
                <w:lang w:val="fr-FR" w:eastAsia="en-US" w:bidi="ar-SA"/>
              </w:rPr>
              <w:t>ère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b/>
                <w:bCs/>
                <w:kern w:val="0"/>
                <w:sz w:val="26"/>
                <w:szCs w:val="26"/>
                <w:lang w:val="fr-FR" w:eastAsia="en-US" w:bidi="ar-SA"/>
              </w:rPr>
              <w:t>Enseignement scientifique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  <w:sz w:val="10"/>
                <w:szCs w:val="10"/>
              </w:rPr>
            </w:pPr>
            <w:r>
              <w:rPr>
                <w:rFonts w:cs="Calibri Light" w:cstheme="majorHAnsi" w:ascii="Calibri Light" w:hAnsi="Calibri Light"/>
                <w:b/>
                <w:bCs/>
                <w:sz w:val="10"/>
                <w:szCs w:val="10"/>
              </w:rPr>
            </w:r>
          </w:p>
        </w:tc>
        <w:tc>
          <w:tcPr>
            <w:tcW w:w="47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b/>
                <w:bCs/>
                <w:kern w:val="0"/>
                <w:sz w:val="26"/>
                <w:szCs w:val="26"/>
                <w:u w:val="single"/>
                <w:lang w:val="fr-FR" w:eastAsia="en-US" w:bidi="ar-SA"/>
              </w:rPr>
              <w:t>Chapitre 3</w:t>
            </w:r>
            <w:r>
              <w:rPr>
                <w:rFonts w:eastAsia="Calibri" w:cs="Calibri Light" w:ascii="Calibri Light" w:hAnsi="Calibri Light" w:asciiTheme="majorHAnsi" w:cstheme="majorHAnsi" w:hAnsiTheme="majorHAnsi"/>
                <w:b/>
                <w:bCs/>
                <w:kern w:val="0"/>
                <w:sz w:val="26"/>
                <w:szCs w:val="26"/>
                <w:lang w:val="fr-FR" w:eastAsia="en-US" w:bidi="ar-SA"/>
              </w:rPr>
              <w:t> 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  <w:sz w:val="12"/>
                <w:szCs w:val="12"/>
              </w:rPr>
            </w:pPr>
            <w:r>
              <w:rPr>
                <w:rFonts w:cs="Calibri Light" w:cstheme="majorHAnsi" w:ascii="Calibri Light" w:hAnsi="Calibri Light"/>
                <w:b/>
                <w:bCs/>
                <w:sz w:val="12"/>
                <w:szCs w:val="1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b/>
                <w:bCs/>
                <w:kern w:val="0"/>
                <w:sz w:val="26"/>
                <w:szCs w:val="26"/>
                <w:lang w:val="fr-FR" w:eastAsia="en-US" w:bidi="ar-SA"/>
              </w:rPr>
              <w:t>Le rayonnement solaire</w:t>
            </w:r>
          </w:p>
        </w:tc>
        <w:tc>
          <w:tcPr>
            <w:tcW w:w="30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719" w:hanging="719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b/>
                <w:bCs/>
                <w:kern w:val="0"/>
                <w:sz w:val="26"/>
                <w:szCs w:val="26"/>
                <w:u w:val="single"/>
                <w:lang w:val="fr-FR" w:eastAsia="en-US" w:bidi="ar-SA"/>
              </w:rPr>
              <w:t>Thème 2</w:t>
            </w:r>
            <w:bookmarkStart w:id="0" w:name="_GoBack"/>
            <w:bookmarkEnd w:id="0"/>
            <w:r>
              <w:rPr>
                <w:rFonts w:eastAsia="Calibri" w:cs="Calibri Light" w:ascii="Calibri Light" w:hAnsi="Calibri Light" w:asciiTheme="majorHAnsi" w:cstheme="majorHAnsi" w:hAnsiTheme="majorHAnsi"/>
                <w:b/>
                <w:bCs/>
                <w:kern w:val="0"/>
                <w:sz w:val="26"/>
                <w:szCs w:val="26"/>
                <w:lang w:val="fr-FR" w:eastAsia="en-US" w:bidi="ar-SA"/>
              </w:rPr>
              <w:t xml:space="preserve"> :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719" w:hanging="719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  <w:sz w:val="8"/>
                <w:szCs w:val="8"/>
              </w:rPr>
            </w:pPr>
            <w:r>
              <w:rPr>
                <w:rFonts w:cs="Calibri Light" w:cstheme="majorHAnsi" w:ascii="Calibri Light" w:hAnsi="Calibri Light"/>
                <w:b/>
                <w:bCs/>
                <w:sz w:val="8"/>
                <w:szCs w:val="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52" w:hanging="152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b/>
                <w:bCs/>
                <w:kern w:val="0"/>
                <w:sz w:val="26"/>
                <w:szCs w:val="26"/>
                <w:lang w:val="fr-FR" w:eastAsia="en-US" w:bidi="ar-SA"/>
              </w:rPr>
              <w:t>Le Soleil, notre source d’énergie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52" w:hanging="152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  <w:sz w:val="8"/>
                <w:szCs w:val="8"/>
              </w:rPr>
            </w:pPr>
            <w:r>
              <w:rPr>
                <w:rFonts w:cs="Calibri Light" w:cstheme="majorHAnsi" w:ascii="Calibri Light" w:hAnsi="Calibri Light"/>
                <w:b/>
                <w:bCs/>
                <w:sz w:val="8"/>
                <w:szCs w:val="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rFonts w:ascii="Calibri Light" w:hAnsi="Calibri Light" w:cs="Calibri Light" w:asciiTheme="majorHAnsi" w:cstheme="majorHAnsi" w:hAnsiTheme="majorHAnsi"/>
          <w:b/>
          <w:b/>
          <w:sz w:val="24"/>
          <w:szCs w:val="24"/>
          <w:u w:val="single"/>
        </w:rPr>
      </w:pPr>
      <w:r>
        <w:rPr>
          <w:rFonts w:cs="Calibri Light" w:ascii="Calibri Light" w:hAnsi="Calibri Light" w:asciiTheme="majorHAnsi" w:cstheme="majorHAnsi" w:hAnsiTheme="majorHAnsi"/>
          <w:b/>
          <w:sz w:val="24"/>
          <w:szCs w:val="24"/>
          <w:u w:val="single"/>
        </w:rPr>
        <w:t>D’où vient l’énergie du Soleil ?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Le Soleil est en grande partie constitué d’hydrogène. Les hautes températures (environ 15 millions de degrés) et la grande pression existant en son cœur permettent la réaction de fusion de l’hydrogène :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12"/>
          <w:szCs w:val="12"/>
        </w:rPr>
      </w:pPr>
      <w:r>
        <w:rPr>
          <w:rFonts w:cs="Calibri Light" w:cstheme="majorHAnsi" w:ascii="Calibri Light" w:hAnsi="Calibri Light"/>
          <w:sz w:val="12"/>
          <w:szCs w:val="12"/>
        </w:rPr>
      </w:r>
    </w:p>
    <w:p>
      <w:pPr>
        <w:pStyle w:val="Normal"/>
        <w:jc w:val="center"/>
        <w:rPr>
          <w:rFonts w:ascii="Calibri Light" w:hAnsi="Calibri Light" w:eastAsia="" w:cs="Calibri Light" w:asciiTheme="majorHAnsi" w:cstheme="majorHAnsi" w:eastAsiaTheme="minorEastAsia" w:hAnsiTheme="majorHAnsi"/>
        </w:rPr>
      </w:pPr>
      <w:r>
        <w:rPr/>
      </w:r>
      <m:oMathPara xmlns:m="http://schemas.openxmlformats.org/officeDocument/2006/math">
        <m:oMathParaPr>
          <m:jc m:val="center"/>
        </m:oMathParaPr>
        <m:oMath>
          <m:r>
            <w:rPr>
              <w:rFonts w:ascii="Cambria Math" w:hAnsi="Cambria Math"/>
            </w:rPr>
            <m:t xml:space="preserve">4</m:t>
          </m:r>
          <m:r>
            <w:rPr>
              <w:rFonts w:ascii="Cambria Math" w:hAnsi="Cambria Math"/>
            </w:rPr>
            <m:t xml:space="preserve">×</m:t>
          </m:r>
          <m:sPre>
            <m:sub>
              <m:r>
                <w:rPr>
                  <w:rFonts w:ascii="Cambria Math" w:hAnsi="Cambria Math"/>
                </w:rPr>
                <m:t xml:space="preserve">1</m:t>
              </m:r>
            </m:sub>
            <m:sup>
              <m:r>
                <w:rPr>
                  <w:rFonts w:ascii="Cambria Math" w:hAnsi="Cambria Math"/>
                </w:rPr>
                <m:t xml:space="preserve">1</m:t>
              </m:r>
            </m:sup>
            <m:e>
              <m:r>
                <w:rPr>
                  <w:rFonts w:ascii="Cambria Math" w:hAnsi="Cambria Math"/>
                </w:rPr>
                <m:t xml:space="preserve">H</m:t>
              </m:r>
            </m:e>
          </m:sPre>
          <m:r>
            <w:rPr>
              <w:rFonts w:ascii="Cambria Math" w:hAnsi="Cambria Math"/>
            </w:rPr>
            <m:t xml:space="preserve">→</m:t>
          </m:r>
          <m:sPre>
            <m:sub>
              <m:r>
                <w:rPr>
                  <w:rFonts w:ascii="Cambria Math" w:hAnsi="Cambria Math"/>
                </w:rPr>
                <m:t xml:space="preserve">2</m:t>
              </m:r>
            </m:sub>
            <m:sup>
              <m:r>
                <w:rPr>
                  <w:rFonts w:ascii="Cambria Math" w:hAnsi="Cambria Math"/>
                </w:rPr>
                <m:t xml:space="preserve">4</m:t>
              </m:r>
            </m:sup>
            <m:e>
              <m:r>
                <w:rPr>
                  <w:rFonts w:ascii="Cambria Math" w:hAnsi="Cambria Math"/>
                </w:rPr>
                <m:t xml:space="preserve">He</m:t>
              </m:r>
            </m:e>
          </m:sPre>
          <m:r>
            <w:rPr>
              <w:rFonts w:ascii="Cambria Math" w:hAnsi="Cambria Math"/>
            </w:rPr>
            <m:t xml:space="preserve">+</m:t>
          </m:r>
          <m:r>
            <w:rPr>
              <w:rFonts w:ascii="Cambria Math" w:hAnsi="Cambria Math"/>
            </w:rPr>
            <m:t xml:space="preserve">2</m:t>
          </m:r>
          <m:r>
            <w:rPr>
              <w:rFonts w:ascii="Cambria Math" w:hAnsi="Cambria Math"/>
            </w:rPr>
            <m:t xml:space="preserve">×</m:t>
          </m:r>
          <m:sSup>
            <m:e>
              <m:r>
                <w:rPr>
                  <w:rFonts w:ascii="Cambria Math" w:hAnsi="Cambria Math"/>
                </w:rPr>
                <m:t xml:space="preserve">β</m:t>
              </m:r>
            </m:e>
            <m:sup>
              <m:r>
                <w:rPr>
                  <w:rFonts w:ascii="Cambria Math" w:hAnsi="Cambria Math"/>
                </w:rPr>
                <m:t xml:space="preserve">+</m:t>
              </m:r>
            </m:sup>
          </m:sSup>
        </m:oMath>
      </m:oMathPara>
    </w:p>
    <w:p>
      <w:pPr>
        <w:pStyle w:val="Normal"/>
        <w:rPr>
          <w:rFonts w:ascii="Calibri Light" w:hAnsi="Calibri Light" w:eastAsia="" w:cs="Calibri Light" w:asciiTheme="majorHAnsi" w:cstheme="majorHAnsi" w:eastAsiaTheme="minorEastAsia" w:hAnsiTheme="majorHAnsi"/>
        </w:rPr>
      </w:pPr>
      <w:r>
        <w:rPr>
          <w:rFonts w:eastAsia="" w:cs="Calibri Light" w:cstheme="majorHAnsi" w:eastAsiaTheme="minorEastAsia" w:ascii="Calibri Light" w:hAnsi="Calibri Light"/>
        </w:rPr>
      </w:r>
    </w:p>
    <w:p>
      <w:pPr>
        <w:pStyle w:val="Normal"/>
        <w:ind w:right="-307" w:hanging="0"/>
        <w:rPr>
          <w:rFonts w:ascii="Calibri Light" w:hAnsi="Calibri Light" w:eastAsia="" w:cs="Calibri Light" w:asciiTheme="majorHAnsi" w:cstheme="majorHAnsi" w:eastAsiaTheme="minorEastAsia" w:hAnsiTheme="majorHAnsi"/>
        </w:rPr>
      </w:pPr>
      <w:r>
        <w:rPr>
          <w:rFonts w:eastAsia="" w:cs="Calibri Light" w:ascii="Calibri Light" w:hAnsi="Calibri Light" w:asciiTheme="majorHAnsi" w:cstheme="majorHAnsi" w:eastAsiaTheme="minorEastAsia" w:hAnsiTheme="majorHAnsi"/>
        </w:rPr>
        <w:t xml:space="preserve">Cette réaction de fusion libère une grande énergie dont une partie est absorbée par le Soleil lui-même. L’autre partie est émise sous la forme d’un rayonnement électromagnétique à travers tout l’espace. </w:t>
      </w:r>
    </w:p>
    <w:p>
      <w:pPr>
        <w:pStyle w:val="Normal"/>
        <w:ind w:right="-307" w:hanging="0"/>
        <w:rPr>
          <w:rFonts w:ascii="Calibri Light" w:hAnsi="Calibri Light" w:eastAsia="" w:cs="Calibri Light" w:asciiTheme="majorHAnsi" w:cstheme="majorHAnsi" w:eastAsiaTheme="minorEastAsia" w:hAnsiTheme="majorHAnsi"/>
          <w:sz w:val="12"/>
          <w:szCs w:val="12"/>
        </w:rPr>
      </w:pPr>
      <w:r>
        <w:rPr>
          <w:rFonts w:eastAsia="" w:cs="Calibri Light" w:cstheme="majorHAnsi" w:eastAsiaTheme="minorEastAsia" w:ascii="Calibri Light" w:hAnsi="Calibri Light"/>
          <w:sz w:val="12"/>
          <w:szCs w:val="12"/>
        </w:rPr>
      </w:r>
    </w:p>
    <w:tbl>
      <w:tblPr>
        <w:tblStyle w:val="Grilledutableau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56"/>
      </w:tblGrid>
      <w:tr>
        <w:trPr/>
        <w:tc>
          <w:tcPr>
            <w:tcW w:w="10456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eastAsia="" w:cs="Calibri Light" w:asciiTheme="majorHAnsi" w:cstheme="majorHAnsi" w:eastAsiaTheme="minorEastAsia" w:hAnsiTheme="majorHAnsi"/>
                <w:sz w:val="8"/>
                <w:szCs w:val="8"/>
              </w:rPr>
            </w:pPr>
            <w:r>
              <w:rPr>
                <w:rFonts w:eastAsia="" w:cs="Calibri Light" w:cstheme="majorHAnsi" w:eastAsiaTheme="minorEastAsia" w:ascii="Calibri Light" w:hAnsi="Calibri Light"/>
                <w:sz w:val="8"/>
                <w:szCs w:val="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eastAsia="" w:cs="Calibri Light" w:asciiTheme="majorHAnsi" w:cstheme="majorHAnsi" w:eastAsiaTheme="minorEastAsia" w:hAnsiTheme="majorHAnsi"/>
              </w:rPr>
            </w:pPr>
            <w:r>
              <w:rPr>
                <w:rFonts w:eastAsia="" w:cs="Calibri Light" w:ascii="Calibri Light" w:hAnsi="Calibri Light" w:asciiTheme="majorHAnsi" w:cstheme="majorHAnsi" w:eastAsiaTheme="minorEastAsia" w:hAnsiTheme="majorHAnsi"/>
                <w:kern w:val="0"/>
                <w:sz w:val="22"/>
                <w:szCs w:val="22"/>
                <w:lang w:val="fr-FR" w:eastAsia="en-US" w:bidi="ar-SA"/>
              </w:rPr>
              <w:t>Cette énergie émise s’accompagne d’une perte de masse qu’on peut calculer à l’aide de la formule d’Einstein (équivalence masse  - énergie) :</w:t>
            </w:r>
          </w:p>
        </w:tc>
      </w:tr>
      <w:tr>
        <w:trPr/>
        <w:tc>
          <w:tcPr>
            <w:tcW w:w="10456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eastAsia="" w:cs="Calibri Light" w:asciiTheme="majorHAnsi" w:cstheme="majorHAnsi" w:eastAsiaTheme="minorEastAsia" w:hAnsiTheme="majorHAnsi"/>
                <w:sz w:val="14"/>
                <w:szCs w:val="14"/>
              </w:rPr>
            </w:pPr>
            <w:r>
              <w:rPr>
                <w:rFonts w:eastAsia="" w:cs="Calibri Light" w:cstheme="majorHAnsi" w:eastAsiaTheme="minorEastAsia" w:ascii="Calibri Light" w:hAnsi="Calibri Light"/>
                <w:sz w:val="14"/>
                <w:szCs w:val="14"/>
              </w:rPr>
            </w:r>
          </w:p>
        </w:tc>
      </w:tr>
      <w:tr>
        <w:trPr/>
        <w:tc>
          <w:tcPr>
            <w:tcW w:w="10456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Theme="minorHAnsi" w:cstheme="minorBidi" w:eastAsiaTheme="minorHAnsi" w:hAnsiTheme="minorHAnsi"/>
                <w:highlight w:val="none"/>
                <w:shd w:fill="FFFF00" w:val="clear"/>
              </w:rPr>
            </w:pPr>
            <w:r>
              <w:rPr>
                <w:rFonts w:asciiTheme="minorHAnsi" w:cstheme="minorBidi" w:eastAsiaTheme="minorHAnsi" w:hAnsiTheme="minorHAnsi"/>
                <w:shd w:fill="FFFF00" w:val="clear"/>
              </w:rPr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E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mc</m:t>
                </m:r>
                <m:r>
                  <w:rPr>
                    <w:rFonts w:ascii="Cambria Math" w:hAnsi="Cambria Math"/>
                  </w:rPr>
                  <m:t xml:space="preserve">²</m:t>
                </m:r>
              </m:oMath>
            </m:oMathPara>
          </w:p>
        </w:tc>
      </w:tr>
      <w:tr>
        <w:trPr/>
        <w:tc>
          <w:tcPr>
            <w:tcW w:w="10456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cs="Calibri Light" w:asciiTheme="majorHAnsi" w:cstheme="majorHAnsi" w:hAnsiTheme="majorHAnsi"/>
                <w:sz w:val="12"/>
                <w:szCs w:val="12"/>
                <w:highlight w:val="none"/>
                <w:shd w:fill="FFFF00" w:val="clear"/>
              </w:rPr>
            </w:pPr>
            <w:r>
              <w:rPr>
                <w:rFonts w:cs="Calibri Light" w:cstheme="majorHAnsi" w:ascii="Calibri Light" w:hAnsi="Calibri Light"/>
                <w:sz w:val="12"/>
                <w:szCs w:val="12"/>
                <w:shd w:fill="FFFF00" w:val="clear"/>
              </w:rPr>
            </w:r>
          </w:p>
        </w:tc>
      </w:tr>
      <w:tr>
        <w:trPr/>
        <w:tc>
          <w:tcPr>
            <w:tcW w:w="10456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cs="Calibri Light" w:asciiTheme="majorHAnsi" w:cstheme="majorHAnsi" w:hAnsiTheme="majorHAnsi"/>
                <w:highlight w:val="none"/>
                <w:shd w:fill="FFFF00" w:val="clear"/>
              </w:rPr>
            </w:pPr>
            <w:r>
              <w:rPr>
                <w:rFonts w:eastAsia="Calibri" w:cs="Calibri Light" w:cstheme="majorHAnsi" w:ascii="Calibri Light" w:hAnsi="Calibri Light"/>
                <w:kern w:val="0"/>
                <w:sz w:val="22"/>
                <w:szCs w:val="22"/>
                <w:shd w:fill="FFFF00" w:val="clear"/>
                <w:lang w:val="fr-FR" w:eastAsia="en-US" w:bidi="ar-SA"/>
              </w:rPr>
              <w:t>E = énergie (en J)</w:t>
            </w:r>
          </w:p>
        </w:tc>
      </w:tr>
      <w:tr>
        <w:trPr/>
        <w:tc>
          <w:tcPr>
            <w:tcW w:w="10456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cs="Calibri Light" w:asciiTheme="majorHAnsi" w:cstheme="majorHAnsi" w:hAnsiTheme="majorHAnsi"/>
                <w:highlight w:val="none"/>
                <w:shd w:fill="FFFF00" w:val="clear"/>
              </w:rPr>
            </w:pPr>
            <w:r>
              <w:rPr>
                <w:rFonts w:eastAsia="Calibri" w:cs="Calibri Light" w:cstheme="majorHAnsi" w:ascii="Calibri Light" w:hAnsi="Calibri Light"/>
                <w:kern w:val="0"/>
                <w:sz w:val="22"/>
                <w:szCs w:val="22"/>
                <w:shd w:fill="FFFF00" w:val="clear"/>
                <w:lang w:val="fr-FR" w:eastAsia="en-US" w:bidi="ar-SA"/>
              </w:rPr>
              <w:t>m = masse perdue (en kg)</w:t>
            </w:r>
          </w:p>
        </w:tc>
      </w:tr>
      <w:tr>
        <w:trPr/>
        <w:tc>
          <w:tcPr>
            <w:tcW w:w="104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cs="Calibri Light" w:asciiTheme="majorHAnsi" w:cstheme="majorHAnsi" w:hAnsiTheme="majorHAnsi"/>
                <w:highlight w:val="none"/>
                <w:shd w:fill="FFFF00" w:val="clear"/>
              </w:rPr>
            </w:pPr>
            <w:r>
              <w:rPr>
                <w:rFonts w:eastAsia="Calibri" w:cs="Calibri Light" w:cstheme="majorHAnsi" w:ascii="Calibri Light" w:hAnsi="Calibri Light"/>
                <w:kern w:val="0"/>
                <w:sz w:val="22"/>
                <w:szCs w:val="22"/>
                <w:shd w:fill="FFFF00" w:val="clear"/>
                <w:lang w:val="fr-FR" w:eastAsia="en-US" w:bidi="ar-SA"/>
              </w:rPr>
              <w:t>c = vitesse de la lumière dans le vide = 3,00×10</w:t>
            </w:r>
            <w:r>
              <w:rPr>
                <w:rFonts w:eastAsia="Calibri" w:cs="Calibri Light" w:cstheme="majorHAnsi" w:ascii="Calibri Light" w:hAnsi="Calibri Light"/>
                <w:kern w:val="0"/>
                <w:sz w:val="22"/>
                <w:szCs w:val="22"/>
                <w:shd w:fill="FFFF00" w:val="clear"/>
                <w:vertAlign w:val="superscript"/>
                <w:lang w:val="fr-FR" w:eastAsia="en-US" w:bidi="ar-SA"/>
              </w:rPr>
              <w:t>8</w:t>
            </w:r>
            <w:r>
              <w:rPr>
                <w:rFonts w:eastAsia="Calibri" w:cs="Calibri Light" w:cstheme="majorHAnsi" w:ascii="Calibri Light" w:hAnsi="Calibri Light"/>
                <w:kern w:val="0"/>
                <w:sz w:val="22"/>
                <w:szCs w:val="22"/>
                <w:shd w:fill="FFFF00" w:val="clear"/>
                <w:lang w:val="fr-FR" w:eastAsia="en-US" w:bidi="ar-SA"/>
              </w:rPr>
              <w:t xml:space="preserve"> m.s</w:t>
            </w:r>
            <w:r>
              <w:rPr>
                <w:rFonts w:eastAsia="Calibri" w:cs="Calibri Light" w:cstheme="majorHAnsi" w:ascii="Calibri Light" w:hAnsi="Calibri Light"/>
                <w:kern w:val="0"/>
                <w:sz w:val="22"/>
                <w:szCs w:val="22"/>
                <w:shd w:fill="FFFF00" w:val="clear"/>
                <w:vertAlign w:val="superscript"/>
                <w:lang w:val="fr-FR" w:eastAsia="en-US" w:bidi="ar-SA"/>
              </w:rPr>
              <w:t>-1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cs="Calibri Light" w:asciiTheme="majorHAnsi" w:cstheme="majorHAnsi" w:hAnsiTheme="majorHAnsi"/>
                <w:sz w:val="12"/>
                <w:szCs w:val="12"/>
                <w:highlight w:val="none"/>
                <w:shd w:fill="FFFF00" w:val="clear"/>
              </w:rPr>
            </w:pPr>
            <w:r>
              <w:rPr>
                <w:rFonts w:cs="Calibri Light" w:cstheme="majorHAnsi" w:ascii="Calibri Light" w:hAnsi="Calibri Light"/>
                <w:sz w:val="12"/>
                <w:szCs w:val="12"/>
                <w:shd w:fill="FFFF00" w:val="clear"/>
              </w:rPr>
            </w:r>
          </w:p>
        </w:tc>
      </w:tr>
    </w:tbl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tbl>
      <w:tblPr>
        <w:tblStyle w:val="Grilledutableau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56"/>
      </w:tblGrid>
      <w:tr>
        <w:trPr/>
        <w:tc>
          <w:tcPr>
            <w:tcW w:w="10456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cs="Calibri Light" w:asciiTheme="majorHAnsi" w:cstheme="majorHAnsi" w:hAnsiTheme="majorHAnsi"/>
                <w:sz w:val="8"/>
                <w:szCs w:val="8"/>
              </w:rPr>
            </w:pPr>
            <w:r>
              <w:rPr>
                <w:rFonts w:cs="Calibri Light" w:cstheme="majorHAnsi" w:ascii="Calibri Light" w:hAnsi="Calibri Light"/>
                <w:sz w:val="8"/>
                <w:szCs w:val="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fr-FR" w:eastAsia="en-US" w:bidi="ar-SA"/>
              </w:rPr>
              <w:t>La puissance libérée par le Soleil s’exprime alors en fonction de l’énergie libérée E pendant la durée Δt :</w:t>
            </w:r>
          </w:p>
        </w:tc>
      </w:tr>
      <w:tr>
        <w:trPr/>
        <w:tc>
          <w:tcPr>
            <w:tcW w:w="10456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cs="Calibri Light" w:asciiTheme="majorHAnsi" w:cstheme="majorHAnsi" w:hAnsiTheme="majorHAnsi"/>
                <w:sz w:val="12"/>
                <w:szCs w:val="12"/>
              </w:rPr>
            </w:pPr>
            <w:r>
              <w:rPr>
                <w:rFonts w:cs="Calibri Light" w:cstheme="majorHAnsi" w:ascii="Calibri Light" w:hAnsi="Calibri Light"/>
                <w:sz w:val="12"/>
                <w:szCs w:val="12"/>
              </w:rPr>
            </w:r>
          </w:p>
        </w:tc>
      </w:tr>
      <w:tr>
        <w:trPr/>
        <w:tc>
          <w:tcPr>
            <w:tcW w:w="10456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 Light" w:hAnsi="Calibri Light" w:eastAsia="" w:cs="Calibri Light" w:asciiTheme="majorHAnsi" w:cstheme="majorHAnsi" w:eastAsiaTheme="minorEastAsia" w:hAnsiTheme="majorHAnsi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P</m:t>
                </m:r>
                <m:r>
                  <w:rPr>
                    <w:rFonts w:ascii="Cambria Math" w:hAnsi="Cambria Math"/>
                  </w:rPr>
                  <m:t xml:space="preserve">=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∆</m:t>
                    </m:r>
                    <m:r>
                      <w:rPr>
                        <w:rFonts w:ascii="Cambria Math" w:hAnsi="Cambria Math"/>
                      </w:rPr>
                      <m:t xml:space="preserve">t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=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énergie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durée</m:t>
                    </m:r>
                  </m:den>
                </m:f>
              </m:oMath>
            </m:oMathPara>
          </w:p>
        </w:tc>
      </w:tr>
      <w:tr>
        <w:trPr/>
        <w:tc>
          <w:tcPr>
            <w:tcW w:w="10456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eastAsia="" w:cs="Calibri Light" w:asciiTheme="majorHAnsi" w:cstheme="majorHAnsi" w:eastAsiaTheme="minorEastAsia" w:hAnsiTheme="majorHAnsi"/>
                <w:highlight w:val="none"/>
                <w:shd w:fill="FFFF00" w:val="clear"/>
              </w:rPr>
            </w:pPr>
            <w:r>
              <w:rPr>
                <w:rFonts w:eastAsia="" w:cs="Calibri Light" w:cstheme="majorHAnsi" w:eastAsiaTheme="minorEastAsia" w:ascii="Calibri Light" w:hAnsi="Calibri Light"/>
                <w:kern w:val="0"/>
                <w:sz w:val="22"/>
                <w:szCs w:val="22"/>
                <w:shd w:fill="FFFF00" w:val="clear"/>
                <w:lang w:val="fr-FR" w:eastAsia="en-US" w:bidi="ar-SA"/>
              </w:rPr>
              <w:t>P en watt (W)</w:t>
            </w:r>
          </w:p>
        </w:tc>
      </w:tr>
      <w:tr>
        <w:trPr/>
        <w:tc>
          <w:tcPr>
            <w:tcW w:w="10456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eastAsia="" w:cs="Calibri Light" w:asciiTheme="majorHAnsi" w:cstheme="majorHAnsi" w:eastAsiaTheme="minorEastAsia" w:hAnsiTheme="majorHAnsi"/>
                <w:highlight w:val="none"/>
                <w:shd w:fill="FFFF00" w:val="clear"/>
              </w:rPr>
            </w:pPr>
            <w:r>
              <w:rPr>
                <w:rFonts w:eastAsia="" w:cs="Calibri Light" w:cstheme="majorHAnsi" w:eastAsiaTheme="minorEastAsia" w:ascii="Calibri Light" w:hAnsi="Calibri Light"/>
                <w:kern w:val="0"/>
                <w:sz w:val="22"/>
                <w:szCs w:val="22"/>
                <w:shd w:fill="FFFF00" w:val="clear"/>
                <w:lang w:val="fr-FR" w:eastAsia="en-US" w:bidi="ar-SA"/>
              </w:rPr>
              <w:t>E en J</w:t>
            </w:r>
          </w:p>
        </w:tc>
      </w:tr>
      <w:tr>
        <w:trPr/>
        <w:tc>
          <w:tcPr>
            <w:tcW w:w="104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eastAsia="" w:cs="Calibri Light" w:asciiTheme="majorHAnsi" w:cstheme="majorHAnsi" w:eastAsiaTheme="minorEastAsia" w:hAnsiTheme="majorHAnsi"/>
                <w:highlight w:val="none"/>
                <w:shd w:fill="FFFF00" w:val="clear"/>
              </w:rPr>
            </w:pPr>
            <w:r>
              <w:rPr>
                <w:rFonts w:eastAsia="" w:cs="Calibri Light" w:cstheme="majorHAnsi" w:eastAsiaTheme="minorEastAsia" w:ascii="Calibri Light" w:hAnsi="Calibri Light"/>
                <w:kern w:val="0"/>
                <w:sz w:val="22"/>
                <w:szCs w:val="22"/>
                <w:shd w:fill="FFFF00" w:val="clear"/>
                <w:lang w:val="fr-FR" w:eastAsia="en-US" w:bidi="ar-SA"/>
              </w:rPr>
              <w:t>Δt en 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eastAsia="" w:cs="Calibri Light" w:asciiTheme="majorHAnsi" w:cstheme="majorHAnsi" w:eastAsiaTheme="minorEastAsia" w:hAnsiTheme="majorHAnsi"/>
                <w:sz w:val="12"/>
                <w:szCs w:val="12"/>
                <w:highlight w:val="none"/>
                <w:shd w:fill="FFFF00" w:val="clear"/>
              </w:rPr>
            </w:pPr>
            <w:r>
              <w:rPr>
                <w:rFonts w:eastAsia="" w:cs="Calibri Light" w:cstheme="majorHAnsi" w:eastAsiaTheme="minorEastAsia" w:ascii="Calibri Light" w:hAnsi="Calibri Light"/>
                <w:sz w:val="12"/>
                <w:szCs w:val="12"/>
                <w:shd w:fill="FFFF00" w:val="clear"/>
              </w:rPr>
            </w:r>
          </w:p>
        </w:tc>
      </w:tr>
    </w:tbl>
    <w:p>
      <w:pPr>
        <w:pStyle w:val="Normal"/>
        <w:rPr>
          <w:rFonts w:ascii="Calibri Light" w:hAnsi="Calibri Light" w:eastAsia="" w:cs="Calibri Light" w:asciiTheme="majorHAnsi" w:cstheme="majorHAnsi" w:eastAsiaTheme="minorEastAsia" w:hAnsiTheme="majorHAnsi"/>
        </w:rPr>
      </w:pPr>
      <w:r>
        <w:rPr>
          <w:rFonts w:eastAsia="" w:cs="Calibri Light" w:cstheme="majorHAnsi" w:eastAsiaTheme="minorEastAsia" w:ascii="Calibri Light" w:hAnsi="Calibri Light"/>
        </w:rPr>
      </w:r>
    </w:p>
    <w:p>
      <w:pPr>
        <w:pStyle w:val="Normal"/>
        <w:rPr>
          <w:rFonts w:ascii="Calibri Light" w:hAnsi="Calibri Light" w:eastAsia="" w:cs="Calibri Light" w:asciiTheme="majorHAnsi" w:cstheme="majorHAnsi" w:eastAsiaTheme="minorEastAsia" w:hAnsiTheme="majorHAnsi"/>
        </w:rPr>
      </w:pPr>
      <w:r>
        <w:rPr>
          <w:rFonts w:eastAsia="" w:cs="Calibri Light" w:cstheme="majorHAnsi" w:eastAsiaTheme="minorEastAsia" w:ascii="Calibri Light" w:hAnsi="Calibri Light"/>
        </w:rPr>
      </w:r>
    </w:p>
    <w:p>
      <w:pPr>
        <w:pStyle w:val="ListParagraph"/>
        <w:numPr>
          <w:ilvl w:val="0"/>
          <w:numId w:val="1"/>
        </w:numPr>
        <w:rPr>
          <w:rFonts w:ascii="Calibri Light" w:hAnsi="Calibri Light" w:eastAsia="" w:cs="Calibri Light" w:asciiTheme="majorHAnsi" w:cstheme="majorHAnsi" w:eastAsiaTheme="minorEastAsia" w:hAnsiTheme="majorHAnsi"/>
          <w:b/>
          <w:b/>
          <w:sz w:val="24"/>
          <w:szCs w:val="24"/>
          <w:u w:val="single"/>
        </w:rPr>
      </w:pPr>
      <w:r>
        <w:rPr>
          <w:rFonts w:eastAsia="" w:cs="Calibri Light" w:ascii="Calibri Light" w:hAnsi="Calibri Light" w:asciiTheme="majorHAnsi" w:cstheme="majorHAnsi" w:eastAsiaTheme="minorEastAsia" w:hAnsiTheme="majorHAnsi"/>
          <w:b/>
          <w:sz w:val="24"/>
          <w:szCs w:val="24"/>
          <w:u w:val="single"/>
        </w:rPr>
        <w:t>La température de surface des étoiles</w:t>
      </w:r>
    </w:p>
    <w:p>
      <w:pPr>
        <w:pStyle w:val="Normal"/>
        <w:rPr>
          <w:rFonts w:ascii="Calibri Light" w:hAnsi="Calibri Light" w:eastAsia="" w:cs="Calibri Light" w:asciiTheme="majorHAnsi" w:cstheme="majorHAnsi" w:eastAsiaTheme="minorEastAsia" w:hAnsiTheme="majorHAnsi"/>
        </w:rPr>
      </w:pPr>
      <w:r>
        <w:rPr>
          <w:rFonts w:eastAsia="" w:cs="Calibri Light" w:cstheme="majorHAnsi" w:eastAsiaTheme="minorEastAsia" w:ascii="Calibri Light" w:hAnsi="Calibri Light"/>
        </w:rPr>
      </w:r>
    </w:p>
    <w:p>
      <w:pPr>
        <w:pStyle w:val="Normal"/>
        <w:rPr>
          <w:rFonts w:ascii="Calibri Light" w:hAnsi="Calibri Light" w:eastAsia="" w:cs="Calibri Light" w:asciiTheme="majorHAnsi" w:cstheme="majorHAnsi" w:eastAsiaTheme="minorEastAsia" w:hAnsiTheme="majorHAnsi"/>
        </w:rPr>
      </w:pPr>
      <w:r>
        <w:rPr>
          <w:rFonts w:eastAsia="" w:cs="Calibri Light" w:ascii="Calibri Light" w:hAnsi="Calibri Light" w:asciiTheme="majorHAnsi" w:cstheme="majorHAnsi" w:eastAsiaTheme="minorEastAsia" w:hAnsiTheme="majorHAnsi"/>
        </w:rPr>
        <w:t>Le corps noir est un corps théorique dont la puissance rayonnée ne dépend que de sa température. Le rayonnement émis par les étoiles sont très comparables à celui du corps noir :</w:t>
      </w:r>
    </w:p>
    <w:p>
      <w:pPr>
        <w:pStyle w:val="Normal"/>
        <w:rPr>
          <w:rFonts w:ascii="Calibri Light" w:hAnsi="Calibri Light" w:eastAsia="" w:cs="Calibri Light" w:asciiTheme="majorHAnsi" w:cstheme="majorHAnsi" w:eastAsiaTheme="minorEastAsia" w:hAnsiTheme="majorHAnsi"/>
        </w:rPr>
      </w:pPr>
      <w:r>
        <w:rPr>
          <w:rFonts w:eastAsia="" w:cs="Calibri Light" w:cstheme="majorHAnsi" w:eastAsiaTheme="minorEastAsia" w:ascii="Calibri Light" w:hAnsi="Calibri Light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</w:rPr>
      </w:pPr>
      <w:r>
        <w:rPr/>
        <w:drawing>
          <wp:inline distT="0" distB="0" distL="0" distR="0">
            <wp:extent cx="5353050" cy="2851150"/>
            <wp:effectExtent l="0" t="0" r="0" b="0"/>
            <wp:docPr id="1" name="Image 1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r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bCs/>
          <w:i/>
          <w:i/>
          <w:iCs/>
        </w:rPr>
      </w:pPr>
      <w:r>
        <w:rPr>
          <w:rFonts w:cs="Calibri Light" w:ascii="Calibri Light" w:hAnsi="Calibri Light" w:asciiTheme="majorHAnsi" w:cstheme="majorHAnsi" w:hAnsiTheme="majorHAnsi"/>
          <w:b/>
          <w:bCs/>
          <w:i/>
          <w:iCs/>
        </w:rPr>
        <w:t>Comparaison entre l’émission du corps noir et le spectre solaire pour une température donnée.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bCs/>
          <w:i/>
          <w:i/>
          <w:iCs/>
        </w:rPr>
      </w:pPr>
      <w:r>
        <w:rPr>
          <w:rFonts w:cs="Calibri Light" w:cstheme="majorHAnsi" w:ascii="Calibri Light" w:hAnsi="Calibri Light"/>
          <w:b/>
          <w:bCs/>
          <w:i/>
          <w:iCs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bCs/>
          <w:i/>
          <w:i/>
          <w:iCs/>
        </w:rPr>
      </w:pPr>
      <w:r>
        <w:rPr>
          <w:rFonts w:cs="Calibri Light" w:ascii="Calibri Light" w:hAnsi="Calibri Light" w:asciiTheme="majorHAnsi" w:cstheme="majorHAnsi" w:hAnsiTheme="majorHAnsi"/>
        </w:rPr>
        <w:t>On remarque que le spectre passe par un maximum pour une longueur d’onde donnée, notée λ</w:t>
      </w:r>
      <w:r>
        <w:rPr>
          <w:rFonts w:cs="Calibri Light" w:ascii="Calibri Light" w:hAnsi="Calibri Light" w:asciiTheme="majorHAnsi" w:cstheme="majorHAnsi" w:hAnsiTheme="majorHAnsi"/>
          <w:vertAlign w:val="subscript"/>
        </w:rPr>
        <w:t>max</w:t>
      </w:r>
      <w:r>
        <w:rPr>
          <w:rFonts w:cs="Calibri Light" w:ascii="Calibri Light" w:hAnsi="Calibri Light" w:asciiTheme="majorHAnsi" w:cstheme="majorHAnsi" w:hAnsiTheme="majorHAnsi"/>
        </w:rPr>
        <w:t>.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tbl>
      <w:tblPr>
        <w:tblStyle w:val="Grilledutableau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56"/>
      </w:tblGrid>
      <w:tr>
        <w:trPr/>
        <w:tc>
          <w:tcPr>
            <w:tcW w:w="10456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cs="Calibri Light" w:asciiTheme="majorHAnsi" w:cstheme="majorHAnsi" w:hAnsiTheme="majorHAnsi"/>
                <w:sz w:val="8"/>
                <w:szCs w:val="8"/>
              </w:rPr>
            </w:pPr>
            <w:r>
              <w:rPr>
                <w:rFonts w:cs="Calibri Light" w:cstheme="majorHAnsi" w:ascii="Calibri Light" w:hAnsi="Calibri Light"/>
                <w:sz w:val="8"/>
                <w:szCs w:val="8"/>
              </w:rPr>
            </w:r>
          </w:p>
        </w:tc>
      </w:tr>
      <w:tr>
        <w:trPr/>
        <w:tc>
          <w:tcPr>
            <w:tcW w:w="10456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fr-FR" w:eastAsia="en-US" w:bidi="ar-SA"/>
              </w:rPr>
              <w:t>La loi de Wien fait le lien entre λ</w:t>
            </w: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2"/>
                <w:szCs w:val="22"/>
                <w:vertAlign w:val="subscript"/>
                <w:lang w:val="fr-FR" w:eastAsia="en-US" w:bidi="ar-SA"/>
              </w:rPr>
              <w:t>max</w:t>
            </w: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fr-FR" w:eastAsia="en-US" w:bidi="ar-SA"/>
              </w:rPr>
              <w:t xml:space="preserve"> et la température du corps noir :</w:t>
            </w:r>
          </w:p>
        </w:tc>
      </w:tr>
      <w:tr>
        <w:trPr/>
        <w:tc>
          <w:tcPr>
            <w:tcW w:w="10456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</w:tr>
      <w:tr>
        <w:trPr/>
        <w:tc>
          <w:tcPr>
            <w:tcW w:w="10456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 Light" w:hAnsi="Calibri Light" w:eastAsia="" w:cs="Calibri Light" w:asciiTheme="majorHAnsi" w:cstheme="majorHAnsi" w:eastAsiaTheme="minorEastAsia" w:hAnsiTheme="majorHAnsi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sSub>
                  <m:e>
                    <m:r>
                      <w:rPr>
                        <w:rFonts w:ascii="Cambria Math" w:hAnsi="Cambria Math"/>
                      </w:rPr>
                      <m:t xml:space="preserve">λ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×</m:t>
                </m:r>
                <m:r>
                  <w:rPr>
                    <w:rFonts w:ascii="Cambria Math" w:hAnsi="Cambria Math"/>
                  </w:rPr>
                  <m:t xml:space="preserve">T</m:t>
                </m:r>
                <m:r>
                  <w:rPr>
                    <w:rFonts w:ascii="Cambria Math" w:hAnsi="Cambria Math"/>
                  </w:rPr>
                  <m:t xml:space="preserve">≈</m:t>
                </m:r>
                <m:r>
                  <w:rPr>
                    <w:rFonts w:ascii="Cambria Math" w:hAnsi="Cambria Math"/>
                  </w:rPr>
                  <m:t xml:space="preserve">2,9</m:t>
                </m:r>
                <m:r>
                  <w:rPr>
                    <w:rFonts w:ascii="Cambria Math" w:hAnsi="Cambria Math"/>
                  </w:rPr>
                  <m:t xml:space="preserve">×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3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m</m:t>
                </m:r>
                <m:r>
                  <w:rPr>
                    <w:rFonts w:ascii="Cambria Math" w:hAnsi="Cambria Math"/>
                  </w:rPr>
                  <m:t xml:space="preserve">.</m:t>
                </m:r>
                <m:r>
                  <w:rPr>
                    <w:rFonts w:ascii="Cambria Math" w:hAnsi="Cambria Math"/>
                  </w:rPr>
                  <m:t xml:space="preserve">K</m:t>
                </m:r>
              </m:oMath>
            </m:oMathPara>
          </w:p>
        </w:tc>
      </w:tr>
      <w:tr>
        <w:trPr/>
        <w:tc>
          <w:tcPr>
            <w:tcW w:w="10456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eastAsia="" w:cs="Calibri Light" w:asciiTheme="majorHAnsi" w:cstheme="majorHAnsi" w:eastAsiaTheme="minorEastAsia" w:hAnsiTheme="majorHAnsi"/>
                <w:highlight w:val="none"/>
                <w:shd w:fill="FFFF00" w:val="clear"/>
              </w:rPr>
            </w:pPr>
            <w:r>
              <w:rPr>
                <w:rFonts w:eastAsia="" w:cs="Calibri Light" w:cstheme="majorHAnsi" w:eastAsiaTheme="minorEastAsia" w:ascii="Calibri Light" w:hAnsi="Calibri Light"/>
                <w:kern w:val="0"/>
                <w:sz w:val="22"/>
                <w:szCs w:val="22"/>
                <w:shd w:fill="FFFF00" w:val="clear"/>
                <w:lang w:val="fr-FR" w:eastAsia="en-US" w:bidi="ar-SA"/>
              </w:rPr>
              <w:t>λ</w:t>
            </w:r>
            <w:r>
              <w:rPr>
                <w:rFonts w:eastAsia="" w:cs="Calibri Light" w:cstheme="majorHAnsi" w:eastAsiaTheme="minorEastAsia" w:ascii="Calibri Light" w:hAnsi="Calibri Light"/>
                <w:kern w:val="0"/>
                <w:sz w:val="22"/>
                <w:szCs w:val="22"/>
                <w:shd w:fill="FFFF00" w:val="clear"/>
                <w:vertAlign w:val="subscript"/>
                <w:lang w:val="fr-FR" w:eastAsia="en-US" w:bidi="ar-SA"/>
              </w:rPr>
              <w:t>max</w:t>
            </w:r>
            <w:r>
              <w:rPr>
                <w:rFonts w:eastAsia="" w:cs="Calibri Light" w:cstheme="majorHAnsi" w:eastAsiaTheme="minorEastAsia" w:ascii="Calibri Light" w:hAnsi="Calibri Light"/>
                <w:kern w:val="0"/>
                <w:sz w:val="22"/>
                <w:szCs w:val="22"/>
                <w:shd w:fill="FFFF00" w:val="clear"/>
                <w:lang w:val="fr-FR" w:eastAsia="en-US" w:bidi="ar-SA"/>
              </w:rPr>
              <w:t xml:space="preserve"> en m</w:t>
            </w:r>
          </w:p>
        </w:tc>
      </w:tr>
      <w:tr>
        <w:trPr/>
        <w:tc>
          <w:tcPr>
            <w:tcW w:w="104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eastAsia="" w:cs="Calibri Light" w:asciiTheme="majorHAnsi" w:cstheme="majorHAnsi" w:eastAsiaTheme="minorEastAsia" w:hAnsiTheme="majorHAnsi"/>
                <w:highlight w:val="none"/>
                <w:shd w:fill="FFFF00" w:val="clear"/>
              </w:rPr>
            </w:pPr>
            <w:r>
              <w:rPr>
                <w:rFonts w:eastAsia="" w:cs="Calibri Light" w:cstheme="majorHAnsi" w:eastAsiaTheme="minorEastAsia" w:ascii="Calibri Light" w:hAnsi="Calibri Light"/>
                <w:kern w:val="0"/>
                <w:sz w:val="22"/>
                <w:szCs w:val="22"/>
                <w:shd w:fill="FFFF00" w:val="clear"/>
                <w:lang w:val="fr-FR" w:eastAsia="en-US" w:bidi="ar-SA"/>
              </w:rPr>
              <w:t>T en K (kelvin)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eastAsia="" w:cs="Calibri Light" w:asciiTheme="majorHAnsi" w:cstheme="majorHAnsi" w:eastAsiaTheme="minorEastAsia" w:hAnsiTheme="majorHAnsi"/>
                <w:sz w:val="12"/>
                <w:szCs w:val="12"/>
                <w:highlight w:val="none"/>
                <w:shd w:fill="FFFF00" w:val="clear"/>
              </w:rPr>
            </w:pPr>
            <w:r>
              <w:rPr>
                <w:rFonts w:eastAsia="" w:cs="Calibri Light" w:cstheme="majorHAnsi" w:eastAsiaTheme="minorEastAsia" w:ascii="Calibri Light" w:hAnsi="Calibri Light"/>
                <w:sz w:val="12"/>
                <w:szCs w:val="12"/>
                <w:shd w:fill="FFFF00" w:val="clear"/>
              </w:rPr>
            </w:r>
          </w:p>
        </w:tc>
      </w:tr>
    </w:tbl>
    <w:p>
      <w:pPr>
        <w:pStyle w:val="Normal"/>
        <w:rPr>
          <w:rFonts w:ascii="Calibri Light" w:hAnsi="Calibri Light" w:eastAsia="" w:cs="Calibri Light" w:asciiTheme="majorHAnsi" w:cstheme="majorHAnsi" w:eastAsiaTheme="minorEastAsia" w:hAnsiTheme="majorHAnsi"/>
        </w:rPr>
      </w:pPr>
      <w:r>
        <w:rPr>
          <w:rFonts w:eastAsia="" w:cs="Calibri Light" w:cstheme="majorHAnsi" w:eastAsiaTheme="minorEastAsia" w:ascii="Calibri Light" w:hAnsi="Calibri Light"/>
        </w:rPr>
      </w:r>
    </w:p>
    <w:p>
      <w:pPr>
        <w:pStyle w:val="Normal"/>
        <w:spacing w:before="0" w:after="120"/>
        <w:rPr>
          <w:rFonts w:ascii="Calibri Light" w:hAnsi="Calibri Light" w:eastAsia="" w:cs="Calibri Light" w:asciiTheme="majorHAnsi" w:cstheme="majorHAnsi" w:eastAsiaTheme="minorEastAsia" w:hAnsiTheme="majorHAnsi"/>
          <w:bCs/>
        </w:rPr>
      </w:pPr>
      <w:r>
        <w:rPr>
          <w:rFonts w:eastAsia="" w:cs="Calibri Light" w:ascii="Calibri Light" w:hAnsi="Calibri Light" w:asciiTheme="majorHAnsi" w:cstheme="majorHAnsi" w:eastAsiaTheme="minorEastAsia" w:hAnsiTheme="majorHAnsi"/>
          <w:bCs/>
          <w:u w:val="single"/>
        </w:rPr>
        <w:t>Rappel</w:t>
      </w:r>
      <w:r>
        <w:rPr>
          <w:rFonts w:eastAsia="" w:cs="Calibri Light" w:ascii="Calibri Light" w:hAnsi="Calibri Light" w:asciiTheme="majorHAnsi" w:cstheme="majorHAnsi" w:eastAsiaTheme="minorEastAsia" w:hAnsiTheme="majorHAnsi"/>
          <w:bCs/>
        </w:rPr>
        <w:t> : Lien entre la température T en K et la température θ en °C :</w:t>
      </w:r>
    </w:p>
    <w:p>
      <w:pPr>
        <w:pStyle w:val="Normal"/>
        <w:jc w:val="center"/>
        <w:rPr>
          <w:rFonts w:asciiTheme="majorHAnsi" w:cstheme="majorHAnsi" w:eastAsiaTheme="minorEastAsia" w:hAnsiTheme="majorHAnsi"/>
          <w:highlight w:val="none"/>
          <w:shd w:fill="FFFF00" w:val="clear"/>
        </w:rPr>
      </w:pPr>
      <w:r>
        <w:rPr>
          <w:rFonts w:eastAsia="" w:cs="Calibri Light" w:cstheme="majorHAnsi" w:eastAsiaTheme="minorEastAsia" w:ascii="Calibri Light" w:hAnsi="Calibri Light"/>
          <w:shd w:fill="FFFF00" w:val="clear"/>
        </w:rPr>
        <w:t>T(K) = θ(°C) + 273</w:t>
      </w:r>
    </w:p>
    <w:p>
      <w:pPr>
        <w:pStyle w:val="Normal"/>
        <w:rPr>
          <w:rFonts w:ascii="Calibri Light" w:hAnsi="Calibri Light" w:eastAsia="" w:cs="Calibri Light" w:asciiTheme="majorHAnsi" w:cstheme="majorHAnsi" w:eastAsiaTheme="minorEastAsia" w:hAnsiTheme="majorHAnsi"/>
        </w:rPr>
      </w:pPr>
      <w:r>
        <w:rPr>
          <w:rFonts w:eastAsia="" w:cs="Calibri Light" w:cstheme="majorHAnsi" w:eastAsiaTheme="minorEastAsia" w:ascii="Calibri Light" w:hAnsi="Calibri Light"/>
        </w:rPr>
      </w:r>
    </w:p>
    <w:p>
      <w:pPr>
        <w:pStyle w:val="Normal"/>
        <w:rPr>
          <w:rFonts w:ascii="Calibri Light" w:hAnsi="Calibri Light" w:eastAsia="" w:cs="Calibri Light" w:asciiTheme="majorHAnsi" w:cstheme="majorHAnsi" w:eastAsiaTheme="minorEastAsia" w:hAnsiTheme="majorHAnsi"/>
        </w:rPr>
      </w:pPr>
      <w:r>
        <w:rPr>
          <w:rFonts w:eastAsia="" w:cs="Calibri Light" w:cstheme="majorHAnsi" w:eastAsiaTheme="minorEastAsia" w:ascii="Calibri Light" w:hAnsi="Calibri Light"/>
        </w:rPr>
      </w:r>
    </w:p>
    <w:p>
      <w:pPr>
        <w:pStyle w:val="ListParagraph"/>
        <w:numPr>
          <w:ilvl w:val="0"/>
          <w:numId w:val="1"/>
        </w:numPr>
        <w:rPr>
          <w:rFonts w:ascii="Calibri Light" w:hAnsi="Calibri Light" w:eastAsia="" w:cs="Calibri Light" w:asciiTheme="majorHAnsi" w:cstheme="majorHAnsi" w:eastAsiaTheme="minorEastAsia" w:hAnsiTheme="majorHAnsi"/>
          <w:b/>
          <w:b/>
          <w:sz w:val="24"/>
          <w:szCs w:val="24"/>
          <w:u w:val="single"/>
        </w:rPr>
      </w:pPr>
      <w:r>
        <w:rPr>
          <w:rFonts w:eastAsia="" w:cs="Calibri Light" w:ascii="Calibri Light" w:hAnsi="Calibri Light" w:asciiTheme="majorHAnsi" w:cstheme="majorHAnsi" w:eastAsiaTheme="minorEastAsia" w:hAnsiTheme="majorHAnsi"/>
          <w:b/>
          <w:sz w:val="24"/>
          <w:szCs w:val="24"/>
          <w:u w:val="single"/>
        </w:rPr>
        <w:t>L’ensoleillement terrestre</w:t>
      </w:r>
    </w:p>
    <w:p>
      <w:pPr>
        <w:pStyle w:val="ListParagraph"/>
        <w:ind w:left="1080" w:hanging="0"/>
        <w:rPr>
          <w:rFonts w:ascii="Calibri Light" w:hAnsi="Calibri Light" w:eastAsia="" w:cs="Calibri Light" w:asciiTheme="majorHAnsi" w:cstheme="majorHAnsi" w:eastAsiaTheme="minorEastAsia" w:hAnsiTheme="majorHAnsi"/>
        </w:rPr>
      </w:pPr>
      <w:r>
        <w:rPr>
          <w:rFonts w:eastAsia="" w:cs="Calibri Light" w:cstheme="majorHAnsi" w:eastAsiaTheme="minorEastAsia" w:ascii="Calibri Light" w:hAnsi="Calibri Light"/>
        </w:rPr>
      </w:r>
    </w:p>
    <w:p>
      <w:pPr>
        <w:pStyle w:val="Normal"/>
        <w:rPr>
          <w:rFonts w:ascii="Calibri Light" w:hAnsi="Calibri Light" w:eastAsia="" w:cs="Calibri Light" w:asciiTheme="majorHAnsi" w:cstheme="majorHAnsi" w:eastAsiaTheme="minorEastAsia" w:hAnsiTheme="majorHAnsi"/>
        </w:rPr>
      </w:pPr>
      <w:r>
        <w:rPr>
          <w:rFonts w:eastAsia="" w:cs="Calibri Light" w:ascii="Calibri Light" w:hAnsi="Calibri Light" w:asciiTheme="majorHAnsi" w:cstheme="majorHAnsi" w:eastAsiaTheme="minorEastAsia" w:hAnsiTheme="majorHAnsi"/>
        </w:rPr>
        <w:t>L’éclairement reçu au sol dépend de la hauteur apparente du Soleil dans le ciel. Il dépend donc :</w:t>
      </w:r>
    </w:p>
    <w:p>
      <w:pPr>
        <w:pStyle w:val="Normal"/>
        <w:rPr>
          <w:rFonts w:ascii="Calibri Light" w:hAnsi="Calibri Light" w:eastAsia="" w:cs="Calibri Light" w:asciiTheme="majorHAnsi" w:cstheme="majorHAnsi" w:eastAsiaTheme="minorEastAsia" w:hAnsiTheme="majorHAnsi"/>
        </w:rPr>
      </w:pPr>
      <w:r>
        <w:rPr>
          <w:rFonts w:eastAsia="" w:cs="Calibri Light" w:cstheme="majorHAnsi" w:eastAsiaTheme="minorEastAsia" w:ascii="Calibri Light" w:hAnsi="Calibri Light"/>
        </w:rPr>
      </w:r>
    </w:p>
    <w:p>
      <w:pPr>
        <w:pStyle w:val="ListParagraph"/>
        <w:numPr>
          <w:ilvl w:val="0"/>
          <w:numId w:val="2"/>
        </w:numPr>
        <w:rPr>
          <w:rFonts w:ascii="Calibri Light" w:hAnsi="Calibri Light" w:cs="Calibri Light" w:asciiTheme="majorHAnsi" w:cstheme="majorHAnsi" w:hAnsiTheme="majorHAnsi"/>
        </w:rPr>
      </w:pPr>
      <w:r>
        <w:rPr>
          <w:rFonts w:eastAsia="" w:cs="Calibri Light" w:ascii="Calibri Light" w:hAnsi="Calibri Light" w:asciiTheme="majorHAnsi" w:cstheme="majorHAnsi" w:eastAsiaTheme="minorEastAsia" w:hAnsiTheme="majorHAnsi"/>
        </w:rPr>
        <w:t>de l’heure : variation diurne ;</w:t>
      </w:r>
    </w:p>
    <w:p>
      <w:pPr>
        <w:pStyle w:val="ListParagraph"/>
        <w:numPr>
          <w:ilvl w:val="0"/>
          <w:numId w:val="2"/>
        </w:numPr>
        <w:rPr>
          <w:rFonts w:ascii="Calibri Light" w:hAnsi="Calibri Light" w:cs="Calibri Light" w:asciiTheme="majorHAnsi" w:cstheme="majorHAnsi" w:hAnsiTheme="majorHAnsi"/>
        </w:rPr>
      </w:pPr>
      <w:r>
        <w:rPr>
          <w:rFonts w:eastAsia="" w:cs="Calibri Light" w:ascii="Calibri Light" w:hAnsi="Calibri Light" w:asciiTheme="majorHAnsi" w:cstheme="majorHAnsi" w:eastAsiaTheme="minorEastAsia" w:hAnsiTheme="majorHAnsi"/>
        </w:rPr>
        <w:t xml:space="preserve">du moment de l’année : variation saisonnière (due à l’inclinaison de l’axe des pôles) ; </w:t>
      </w:r>
    </w:p>
    <w:p>
      <w:pPr>
        <w:pStyle w:val="ListParagraph"/>
        <w:numPr>
          <w:ilvl w:val="0"/>
          <w:numId w:val="2"/>
        </w:numPr>
        <w:rPr>
          <w:rFonts w:ascii="Calibri Light" w:hAnsi="Calibri Light" w:eastAsia="" w:cs="Calibri Light" w:asciiTheme="majorHAnsi" w:cstheme="majorHAnsi" w:eastAsiaTheme="minorEastAsia" w:hAnsiTheme="majorHAnsi"/>
        </w:rPr>
      </w:pPr>
      <w:r>
        <w:rPr>
          <w:rFonts w:eastAsia="" w:cs="Calibri Light" w:ascii="Calibri Light" w:hAnsi="Calibri Light" w:asciiTheme="majorHAnsi" w:cstheme="majorHAnsi" w:eastAsiaTheme="minorEastAsia" w:hAnsiTheme="majorHAnsi"/>
        </w:rPr>
        <w:t>de la latitude : explique les différences de climats…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3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7484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4a19dd"/>
    <w:rPr>
      <w:color w:val="808080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4a19d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2779a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LibreOffice/7.2.4.1$Windows_X86_64 LibreOffice_project/27d75539669ac387bb498e35313b970b7fe9c4f9</Application>
  <AppVersion>15.0000</AppVersion>
  <Pages>2</Pages>
  <Words>328</Words>
  <Characters>1508</Characters>
  <CharactersWithSpaces>1803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2020-08-21T15:34:00Z</dcterms:created>
  <dc:creator>Nicolas Simonnot</dc:creator>
  <dc:description/>
  <dc:language>fr-FR</dc:language>
  <cp:lastModifiedBy/>
  <dcterms:modified xsi:type="dcterms:W3CDTF">2021-12-29T10:48:06Z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