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4995" w:type="pct"/>
        <w:jc w:val="center"/>
        <w:tblLook w:val="04A0" w:firstRow="1" w:lastRow="0" w:firstColumn="1" w:lastColumn="0" w:noHBand="0" w:noVBand="1"/>
      </w:tblPr>
      <w:tblGrid>
        <w:gridCol w:w="1707"/>
        <w:gridCol w:w="5333"/>
        <w:gridCol w:w="3430"/>
      </w:tblGrid>
      <w:tr w:rsidR="00775205" w:rsidRPr="00475AD5" w14:paraId="11BC610E" w14:textId="77777777" w:rsidTr="0010404D">
        <w:trPr>
          <w:jc w:val="center"/>
        </w:trPr>
        <w:tc>
          <w:tcPr>
            <w:tcW w:w="0" w:type="auto"/>
            <w:vAlign w:val="center"/>
          </w:tcPr>
          <w:p w14:paraId="411EDA03" w14:textId="77777777" w:rsidR="00775205" w:rsidRPr="00DF1E96" w:rsidRDefault="00775205" w:rsidP="00775205">
            <w:pPr>
              <w:jc w:val="center"/>
              <w:rPr>
                <w:rFonts w:asciiTheme="majorHAnsi" w:hAnsiTheme="majorHAnsi" w:cstheme="majorHAnsi"/>
                <w:b/>
                <w:bCs/>
                <w:sz w:val="26"/>
                <w:szCs w:val="26"/>
              </w:rPr>
            </w:pPr>
            <w:r w:rsidRPr="00DF1E96">
              <w:rPr>
                <w:rFonts w:asciiTheme="majorHAnsi" w:hAnsiTheme="majorHAnsi" w:cstheme="majorHAnsi"/>
                <w:b/>
                <w:bCs/>
                <w:sz w:val="26"/>
                <w:szCs w:val="26"/>
              </w:rPr>
              <w:t>1</w:t>
            </w:r>
            <w:r w:rsidRPr="00DF1E96">
              <w:rPr>
                <w:rFonts w:asciiTheme="majorHAnsi" w:hAnsiTheme="majorHAnsi" w:cstheme="majorHAnsi"/>
                <w:b/>
                <w:bCs/>
                <w:sz w:val="26"/>
                <w:szCs w:val="26"/>
                <w:vertAlign w:val="superscript"/>
              </w:rPr>
              <w:t>ère</w:t>
            </w:r>
          </w:p>
          <w:p w14:paraId="2B901A5A" w14:textId="42D5E940" w:rsidR="00775205" w:rsidRPr="00DF1E96" w:rsidRDefault="00775205" w:rsidP="00475AD5">
            <w:pPr>
              <w:jc w:val="center"/>
              <w:rPr>
                <w:rFonts w:asciiTheme="majorHAnsi" w:hAnsiTheme="majorHAnsi" w:cstheme="majorHAnsi"/>
                <w:b/>
                <w:bCs/>
                <w:sz w:val="26"/>
                <w:szCs w:val="26"/>
              </w:rPr>
            </w:pPr>
            <w:bookmarkStart w:id="0" w:name="_GoBack"/>
            <w:r w:rsidRPr="00DF1E96">
              <w:rPr>
                <w:rFonts w:asciiTheme="majorHAnsi" w:hAnsiTheme="majorHAnsi" w:cstheme="majorHAnsi"/>
                <w:b/>
                <w:bCs/>
                <w:sz w:val="26"/>
                <w:szCs w:val="26"/>
              </w:rPr>
              <w:t>Ens</w:t>
            </w:r>
            <w:r w:rsidR="00786A73">
              <w:rPr>
                <w:rFonts w:asciiTheme="majorHAnsi" w:hAnsiTheme="majorHAnsi" w:cstheme="majorHAnsi"/>
                <w:b/>
                <w:bCs/>
                <w:sz w:val="26"/>
                <w:szCs w:val="26"/>
              </w:rPr>
              <w:t>eignement scientifique</w:t>
            </w:r>
          </w:p>
          <w:bookmarkEnd w:id="0"/>
          <w:p w14:paraId="039F7D94" w14:textId="3A856C14" w:rsidR="00475AD5" w:rsidRPr="00DF1E96" w:rsidRDefault="00475AD5" w:rsidP="00475AD5">
            <w:pPr>
              <w:jc w:val="center"/>
              <w:rPr>
                <w:rFonts w:asciiTheme="majorHAnsi" w:hAnsiTheme="majorHAnsi" w:cstheme="majorHAnsi"/>
                <w:b/>
                <w:bCs/>
                <w:sz w:val="10"/>
                <w:szCs w:val="10"/>
              </w:rPr>
            </w:pPr>
          </w:p>
        </w:tc>
        <w:tc>
          <w:tcPr>
            <w:tcW w:w="2590" w:type="pct"/>
            <w:vAlign w:val="center"/>
          </w:tcPr>
          <w:p w14:paraId="0D414B3B" w14:textId="2E9C8761" w:rsidR="00775205" w:rsidRDefault="00775205" w:rsidP="00775205">
            <w:pPr>
              <w:jc w:val="center"/>
              <w:rPr>
                <w:rFonts w:asciiTheme="majorHAnsi" w:hAnsiTheme="majorHAnsi" w:cstheme="majorHAnsi"/>
                <w:b/>
                <w:bCs/>
                <w:sz w:val="26"/>
                <w:szCs w:val="26"/>
              </w:rPr>
            </w:pPr>
            <w:r w:rsidRPr="00DF1E96">
              <w:rPr>
                <w:rFonts w:asciiTheme="majorHAnsi" w:hAnsiTheme="majorHAnsi" w:cstheme="majorHAnsi"/>
                <w:b/>
                <w:bCs/>
                <w:sz w:val="26"/>
                <w:szCs w:val="26"/>
                <w:u w:val="single"/>
              </w:rPr>
              <w:t>Chapitre 1</w:t>
            </w:r>
            <w:r w:rsidR="002A3D55" w:rsidRPr="00DF1E96">
              <w:rPr>
                <w:rFonts w:asciiTheme="majorHAnsi" w:hAnsiTheme="majorHAnsi" w:cstheme="majorHAnsi"/>
                <w:b/>
                <w:bCs/>
                <w:sz w:val="26"/>
                <w:szCs w:val="26"/>
              </w:rPr>
              <w:t> :</w:t>
            </w:r>
          </w:p>
          <w:p w14:paraId="309F5D67" w14:textId="77777777" w:rsidR="002F5B4E" w:rsidRPr="002F5B4E" w:rsidRDefault="002F5B4E" w:rsidP="00775205">
            <w:pPr>
              <w:jc w:val="center"/>
              <w:rPr>
                <w:rFonts w:asciiTheme="majorHAnsi" w:hAnsiTheme="majorHAnsi" w:cstheme="majorHAnsi"/>
                <w:b/>
                <w:bCs/>
                <w:sz w:val="12"/>
                <w:szCs w:val="12"/>
              </w:rPr>
            </w:pPr>
          </w:p>
          <w:p w14:paraId="18A147D9" w14:textId="373EFF2E" w:rsidR="00775205" w:rsidRPr="00DF1E96" w:rsidRDefault="00775205" w:rsidP="00775205">
            <w:pPr>
              <w:jc w:val="center"/>
              <w:rPr>
                <w:rFonts w:asciiTheme="majorHAnsi" w:hAnsiTheme="majorHAnsi" w:cstheme="majorHAnsi"/>
                <w:b/>
                <w:bCs/>
                <w:sz w:val="26"/>
                <w:szCs w:val="26"/>
              </w:rPr>
            </w:pPr>
            <w:r w:rsidRPr="00DF1E96">
              <w:rPr>
                <w:rFonts w:asciiTheme="majorHAnsi" w:hAnsiTheme="majorHAnsi" w:cstheme="majorHAnsi"/>
                <w:b/>
                <w:bCs/>
                <w:sz w:val="26"/>
                <w:szCs w:val="26"/>
              </w:rPr>
              <w:t>Les éléments chimiques.</w:t>
            </w:r>
          </w:p>
        </w:tc>
        <w:tc>
          <w:tcPr>
            <w:tcW w:w="1666" w:type="pct"/>
            <w:vAlign w:val="center"/>
          </w:tcPr>
          <w:p w14:paraId="46026E4D" w14:textId="77777777" w:rsidR="002A3D55" w:rsidRPr="00DF1E96" w:rsidRDefault="0010404D" w:rsidP="0010404D">
            <w:pPr>
              <w:ind w:left="719" w:hanging="719"/>
              <w:jc w:val="center"/>
              <w:rPr>
                <w:rFonts w:asciiTheme="majorHAnsi" w:hAnsiTheme="majorHAnsi" w:cstheme="majorHAnsi"/>
                <w:b/>
                <w:bCs/>
                <w:sz w:val="26"/>
                <w:szCs w:val="26"/>
              </w:rPr>
            </w:pPr>
            <w:r w:rsidRPr="00DF1E96">
              <w:rPr>
                <w:rFonts w:asciiTheme="majorHAnsi" w:hAnsiTheme="majorHAnsi" w:cstheme="majorHAnsi"/>
                <w:b/>
                <w:bCs/>
                <w:sz w:val="26"/>
                <w:szCs w:val="26"/>
                <w:u w:val="single"/>
              </w:rPr>
              <w:t>Thème 1</w:t>
            </w:r>
            <w:r w:rsidRPr="00DF1E96">
              <w:rPr>
                <w:rFonts w:asciiTheme="majorHAnsi" w:hAnsiTheme="majorHAnsi" w:cstheme="majorHAnsi"/>
                <w:b/>
                <w:bCs/>
                <w:sz w:val="26"/>
                <w:szCs w:val="26"/>
              </w:rPr>
              <w:t xml:space="preserve"> : </w:t>
            </w:r>
          </w:p>
          <w:p w14:paraId="0D86C397" w14:textId="77777777" w:rsidR="00DF1E96" w:rsidRPr="00DF1E96" w:rsidRDefault="00DF1E96" w:rsidP="0010404D">
            <w:pPr>
              <w:ind w:left="719" w:hanging="719"/>
              <w:jc w:val="center"/>
              <w:rPr>
                <w:rFonts w:asciiTheme="majorHAnsi" w:hAnsiTheme="majorHAnsi" w:cstheme="majorHAnsi"/>
                <w:b/>
                <w:bCs/>
                <w:sz w:val="8"/>
                <w:szCs w:val="8"/>
              </w:rPr>
            </w:pPr>
          </w:p>
          <w:p w14:paraId="6CCEFDE0" w14:textId="77777777" w:rsidR="00775205" w:rsidRDefault="00775205" w:rsidP="002A3D55">
            <w:pPr>
              <w:ind w:left="152" w:hanging="152"/>
              <w:jc w:val="center"/>
              <w:rPr>
                <w:rFonts w:asciiTheme="majorHAnsi" w:hAnsiTheme="majorHAnsi" w:cstheme="majorHAnsi"/>
                <w:b/>
                <w:bCs/>
                <w:sz w:val="26"/>
                <w:szCs w:val="26"/>
              </w:rPr>
            </w:pPr>
            <w:r w:rsidRPr="00DF1E96">
              <w:rPr>
                <w:rFonts w:asciiTheme="majorHAnsi" w:hAnsiTheme="majorHAnsi" w:cstheme="majorHAnsi"/>
                <w:b/>
                <w:bCs/>
                <w:sz w:val="26"/>
                <w:szCs w:val="26"/>
              </w:rPr>
              <w:t>Une longue histoire de la matière.</w:t>
            </w:r>
          </w:p>
          <w:p w14:paraId="7E4E0255" w14:textId="664E668C" w:rsidR="002F5B4E" w:rsidRPr="002F5B4E" w:rsidRDefault="002F5B4E" w:rsidP="002A3D55">
            <w:pPr>
              <w:ind w:left="152" w:hanging="152"/>
              <w:jc w:val="center"/>
              <w:rPr>
                <w:rFonts w:asciiTheme="majorHAnsi" w:hAnsiTheme="majorHAnsi" w:cstheme="majorHAnsi"/>
                <w:b/>
                <w:bCs/>
                <w:sz w:val="8"/>
                <w:szCs w:val="8"/>
              </w:rPr>
            </w:pPr>
          </w:p>
        </w:tc>
      </w:tr>
    </w:tbl>
    <w:p w14:paraId="3083F8A8" w14:textId="77777777" w:rsidR="00151722" w:rsidRPr="00475AD5" w:rsidRDefault="00151722">
      <w:pPr>
        <w:rPr>
          <w:rFonts w:asciiTheme="majorHAnsi" w:hAnsiTheme="majorHAnsi" w:cstheme="majorHAnsi"/>
          <w:sz w:val="24"/>
          <w:szCs w:val="24"/>
        </w:rPr>
      </w:pPr>
    </w:p>
    <w:p w14:paraId="51E7028C" w14:textId="77777777" w:rsidR="004E62A8" w:rsidRDefault="004E62A8">
      <w:pPr>
        <w:rPr>
          <w:rFonts w:asciiTheme="majorHAnsi" w:hAnsiTheme="majorHAnsi" w:cstheme="majorHAnsi"/>
          <w:sz w:val="24"/>
          <w:szCs w:val="24"/>
        </w:rPr>
      </w:pPr>
    </w:p>
    <w:p w14:paraId="16FFA1F3" w14:textId="77777777" w:rsidR="002A3D55" w:rsidRDefault="002A3D55">
      <w:pPr>
        <w:rPr>
          <w:rFonts w:asciiTheme="majorHAnsi" w:hAnsiTheme="majorHAnsi" w:cstheme="majorHAnsi"/>
          <w:sz w:val="24"/>
          <w:szCs w:val="24"/>
        </w:rPr>
      </w:pPr>
    </w:p>
    <w:p w14:paraId="6B416BDC" w14:textId="758668FD" w:rsidR="0010404D" w:rsidRPr="00770DF2" w:rsidRDefault="0010404D" w:rsidP="00B63E07">
      <w:pPr>
        <w:pStyle w:val="Paragraphedeliste"/>
        <w:numPr>
          <w:ilvl w:val="0"/>
          <w:numId w:val="9"/>
        </w:numPr>
        <w:spacing w:after="240"/>
        <w:ind w:left="992"/>
        <w:rPr>
          <w:rFonts w:asciiTheme="majorHAnsi" w:hAnsiTheme="majorHAnsi" w:cstheme="majorHAnsi"/>
          <w:b/>
          <w:sz w:val="24"/>
          <w:szCs w:val="24"/>
          <w:u w:val="single"/>
        </w:rPr>
      </w:pPr>
      <w:r w:rsidRPr="00770DF2">
        <w:rPr>
          <w:rFonts w:asciiTheme="majorHAnsi" w:hAnsiTheme="majorHAnsi" w:cstheme="majorHAnsi"/>
          <w:b/>
          <w:sz w:val="24"/>
          <w:szCs w:val="24"/>
          <w:u w:val="single"/>
        </w:rPr>
        <w:t>La formation des éléments chimiques lors de la formation de l’Univers</w:t>
      </w:r>
    </w:p>
    <w:p w14:paraId="06EDA150" w14:textId="145E84DD" w:rsidR="008F48EF" w:rsidRPr="00C34F98" w:rsidRDefault="008F48EF" w:rsidP="00775205">
      <w:pPr>
        <w:jc w:val="both"/>
        <w:rPr>
          <w:rFonts w:asciiTheme="majorHAnsi" w:hAnsiTheme="majorHAnsi" w:cstheme="majorHAnsi"/>
        </w:rPr>
      </w:pPr>
      <w:r w:rsidRPr="00C34F98">
        <w:rPr>
          <w:rFonts w:asciiTheme="majorHAnsi" w:hAnsiTheme="majorHAnsi" w:cstheme="majorHAnsi"/>
        </w:rPr>
        <w:t>L’âge de l’Univers est aujourd’hui estimé à 13,8 milliards d’année. La centaine d’éléments chimiques connue de nos jours doit son existence à divers processus intervenus au cours de l’évolution de l’Univers</w:t>
      </w:r>
      <w:r w:rsidR="00A91EEB" w:rsidRPr="00C34F98">
        <w:rPr>
          <w:rFonts w:asciiTheme="majorHAnsi" w:hAnsiTheme="majorHAnsi" w:cstheme="majorHAnsi"/>
        </w:rPr>
        <w:t> :</w:t>
      </w:r>
    </w:p>
    <w:p w14:paraId="65523A46" w14:textId="77777777" w:rsidR="008F48EF" w:rsidRPr="00C34F98" w:rsidRDefault="008F48EF" w:rsidP="00775205">
      <w:pPr>
        <w:jc w:val="both"/>
        <w:rPr>
          <w:rFonts w:asciiTheme="majorHAnsi" w:hAnsiTheme="majorHAnsi" w:cstheme="majorHAnsi"/>
          <w:sz w:val="12"/>
          <w:szCs w:val="12"/>
        </w:rPr>
      </w:pPr>
    </w:p>
    <w:p w14:paraId="1E9282D2" w14:textId="77777777" w:rsidR="00D202A7" w:rsidRPr="00C34F98" w:rsidRDefault="00D202A7" w:rsidP="00775205">
      <w:pPr>
        <w:pStyle w:val="Paragraphedeliste"/>
        <w:numPr>
          <w:ilvl w:val="0"/>
          <w:numId w:val="1"/>
        </w:numPr>
        <w:jc w:val="both"/>
        <w:rPr>
          <w:rFonts w:asciiTheme="majorHAnsi" w:hAnsiTheme="majorHAnsi" w:cstheme="majorHAnsi"/>
        </w:rPr>
      </w:pPr>
      <w:r w:rsidRPr="00C34F98">
        <w:rPr>
          <w:rFonts w:asciiTheme="majorHAnsi" w:hAnsiTheme="majorHAnsi" w:cstheme="majorHAnsi"/>
        </w:rPr>
        <w:t>Quelques instants après le Big-Bang l’Univers n’est qu’une « soupe de particules élémentaires » qui produit les premiers noyaux d’hydrogène, puis des noyaux d’Hélium par fusion de l’hydrogène.</w:t>
      </w:r>
    </w:p>
    <w:p w14:paraId="75B181A3" w14:textId="77777777" w:rsidR="00D202A7" w:rsidRPr="00C34F98" w:rsidRDefault="00D202A7" w:rsidP="00775205">
      <w:pPr>
        <w:jc w:val="both"/>
        <w:rPr>
          <w:rFonts w:asciiTheme="majorHAnsi" w:hAnsiTheme="majorHAnsi" w:cstheme="majorHAnsi"/>
          <w:sz w:val="12"/>
          <w:szCs w:val="12"/>
        </w:rPr>
      </w:pPr>
    </w:p>
    <w:p w14:paraId="35C731C4" w14:textId="77777777" w:rsidR="00D202A7" w:rsidRPr="00C34F98" w:rsidRDefault="00D202A7" w:rsidP="00775205">
      <w:pPr>
        <w:pStyle w:val="Paragraphedeliste"/>
        <w:numPr>
          <w:ilvl w:val="0"/>
          <w:numId w:val="1"/>
        </w:numPr>
        <w:jc w:val="both"/>
        <w:rPr>
          <w:rFonts w:asciiTheme="majorHAnsi" w:hAnsiTheme="majorHAnsi" w:cstheme="majorHAnsi"/>
        </w:rPr>
      </w:pPr>
      <w:r w:rsidRPr="00C34F98">
        <w:rPr>
          <w:rFonts w:asciiTheme="majorHAnsi" w:hAnsiTheme="majorHAnsi" w:cstheme="majorHAnsi"/>
        </w:rPr>
        <w:t>Par interaction gravitationnelle, les premières étoiles se f</w:t>
      </w:r>
      <w:r w:rsidR="005D7338" w:rsidRPr="00C34F98">
        <w:rPr>
          <w:rFonts w:asciiTheme="majorHAnsi" w:hAnsiTheme="majorHAnsi" w:cstheme="majorHAnsi"/>
        </w:rPr>
        <w:t>orment. Les étoiles sont le siège de réactions de fusion qui engendre de l’énergie et de nouveaux éléments.</w:t>
      </w:r>
    </w:p>
    <w:p w14:paraId="35CD073E" w14:textId="77777777" w:rsidR="005D7338" w:rsidRPr="00C34F98" w:rsidRDefault="005D7338" w:rsidP="00775205">
      <w:pPr>
        <w:jc w:val="both"/>
        <w:rPr>
          <w:rFonts w:asciiTheme="majorHAnsi" w:hAnsiTheme="majorHAnsi" w:cstheme="majorHAnsi"/>
          <w:sz w:val="12"/>
          <w:szCs w:val="12"/>
        </w:rPr>
      </w:pPr>
    </w:p>
    <w:p w14:paraId="159BA39A" w14:textId="77777777" w:rsidR="005D7338" w:rsidRPr="00C34F98" w:rsidRDefault="005D7338" w:rsidP="00775205">
      <w:pPr>
        <w:pStyle w:val="Paragraphedeliste"/>
        <w:numPr>
          <w:ilvl w:val="0"/>
          <w:numId w:val="1"/>
        </w:numPr>
        <w:jc w:val="both"/>
        <w:rPr>
          <w:rFonts w:asciiTheme="majorHAnsi" w:hAnsiTheme="majorHAnsi" w:cstheme="majorHAnsi"/>
        </w:rPr>
      </w:pPr>
      <w:r w:rsidRPr="00C34F98">
        <w:rPr>
          <w:rFonts w:asciiTheme="majorHAnsi" w:hAnsiTheme="majorHAnsi" w:cstheme="majorHAnsi"/>
        </w:rPr>
        <w:t>Les étoiles suffisamment massives finissent leur vie en explosant (les supernova</w:t>
      </w:r>
      <w:r w:rsidR="00234F6F" w:rsidRPr="00C34F98">
        <w:rPr>
          <w:rFonts w:asciiTheme="majorHAnsi" w:hAnsiTheme="majorHAnsi" w:cstheme="majorHAnsi"/>
        </w:rPr>
        <w:t>s</w:t>
      </w:r>
      <w:r w:rsidRPr="00C34F98">
        <w:rPr>
          <w:rFonts w:asciiTheme="majorHAnsi" w:hAnsiTheme="majorHAnsi" w:cstheme="majorHAnsi"/>
        </w:rPr>
        <w:t>). Lors de ces explosions, d’autres éléments peuvent être créés via des processus comme la fission.</w:t>
      </w:r>
    </w:p>
    <w:p w14:paraId="0EE008C4" w14:textId="77777777" w:rsidR="00D202A7" w:rsidRPr="00C34F98" w:rsidRDefault="00D202A7">
      <w:pPr>
        <w:rPr>
          <w:rFonts w:asciiTheme="majorHAnsi" w:hAnsiTheme="majorHAnsi" w:cstheme="majorHAnsi"/>
        </w:rPr>
      </w:pPr>
    </w:p>
    <w:p w14:paraId="5033B600" w14:textId="77777777" w:rsidR="00422655" w:rsidRPr="00C34F98" w:rsidRDefault="007B0F6E" w:rsidP="003529DB">
      <w:pPr>
        <w:spacing w:after="120"/>
        <w:rPr>
          <w:rFonts w:asciiTheme="majorHAnsi" w:hAnsiTheme="majorHAnsi" w:cstheme="majorHAnsi"/>
        </w:rPr>
      </w:pPr>
      <w:r w:rsidRPr="00C34F98">
        <w:rPr>
          <w:rFonts w:asciiTheme="majorHAnsi" w:hAnsiTheme="majorHAnsi" w:cstheme="majorHAnsi"/>
          <w:b/>
          <w:u w:val="single"/>
        </w:rPr>
        <w:t>Rappels</w:t>
      </w:r>
      <w:r w:rsidRPr="00C34F98">
        <w:rPr>
          <w:rFonts w:asciiTheme="majorHAnsi" w:hAnsiTheme="majorHAnsi" w:cstheme="majorHAnsi"/>
        </w:rPr>
        <w:t xml:space="preserve"> : </w:t>
      </w:r>
    </w:p>
    <w:p w14:paraId="13D73732" w14:textId="055790F0" w:rsidR="007B0F6E" w:rsidRPr="00C34F98" w:rsidRDefault="003529DB" w:rsidP="00422655">
      <w:pPr>
        <w:pStyle w:val="Paragraphedeliste"/>
        <w:numPr>
          <w:ilvl w:val="0"/>
          <w:numId w:val="1"/>
        </w:numPr>
        <w:spacing w:after="60"/>
        <w:rPr>
          <w:rFonts w:ascii="Calibri Light" w:hAnsi="Calibri Light" w:cs="Calibri Light"/>
        </w:rPr>
      </w:pPr>
      <w:r w:rsidRPr="00C34F98">
        <w:rPr>
          <w:rFonts w:asciiTheme="majorHAnsi" w:hAnsiTheme="majorHAnsi" w:cstheme="majorHAnsi"/>
        </w:rPr>
        <w:t xml:space="preserve">Les réactions de </w:t>
      </w:r>
      <w:r w:rsidR="007B0F6E" w:rsidRPr="00C34F98">
        <w:rPr>
          <w:rFonts w:asciiTheme="majorHAnsi" w:hAnsiTheme="majorHAnsi" w:cstheme="majorHAnsi"/>
        </w:rPr>
        <w:t xml:space="preserve">fission et </w:t>
      </w:r>
      <w:r w:rsidRPr="00C34F98">
        <w:rPr>
          <w:rFonts w:asciiTheme="majorHAnsi" w:hAnsiTheme="majorHAnsi" w:cstheme="majorHAnsi"/>
        </w:rPr>
        <w:t xml:space="preserve">de </w:t>
      </w:r>
      <w:r w:rsidR="007B0F6E" w:rsidRPr="00C34F98">
        <w:rPr>
          <w:rFonts w:asciiTheme="majorHAnsi" w:hAnsiTheme="majorHAnsi" w:cstheme="majorHAnsi"/>
        </w:rPr>
        <w:t xml:space="preserve">fusion sont des </w:t>
      </w:r>
      <w:r w:rsidR="007B0F6E" w:rsidRPr="00C34F98">
        <w:rPr>
          <w:rFonts w:asciiTheme="majorHAnsi" w:hAnsiTheme="majorHAnsi" w:cstheme="majorHAnsi"/>
          <w:u w:val="single"/>
        </w:rPr>
        <w:t>transformations nucléaires</w:t>
      </w:r>
      <w:r w:rsidR="007B0F6E" w:rsidRPr="00C34F98">
        <w:rPr>
          <w:rFonts w:asciiTheme="majorHAnsi" w:hAnsiTheme="majorHAnsi" w:cstheme="majorHAnsi"/>
        </w:rPr>
        <w:t xml:space="preserve"> c’est-à-dire des </w:t>
      </w:r>
      <w:r w:rsidR="007B0F6E" w:rsidRPr="00C34F98">
        <w:rPr>
          <w:rFonts w:ascii="Calibri Light" w:hAnsi="Calibri Light" w:cs="Calibri Light"/>
        </w:rPr>
        <w:t>transformations au cours desquelle</w:t>
      </w:r>
      <w:r w:rsidR="00422655" w:rsidRPr="00C34F98">
        <w:rPr>
          <w:rFonts w:ascii="Calibri Light" w:hAnsi="Calibri Light" w:cs="Calibri Light"/>
        </w:rPr>
        <w:t>s</w:t>
      </w:r>
      <w:r w:rsidR="007B0F6E" w:rsidRPr="00C34F98">
        <w:rPr>
          <w:rFonts w:ascii="Calibri Light" w:hAnsi="Calibri Light" w:cs="Calibri Light"/>
        </w:rPr>
        <w:t xml:space="preserve"> il y a </w:t>
      </w:r>
      <w:r w:rsidR="007B0F6E" w:rsidRPr="00C34F98">
        <w:rPr>
          <w:rFonts w:ascii="Calibri Light" w:hAnsi="Calibri Light" w:cs="Calibri Light"/>
          <w:u w:val="single"/>
        </w:rPr>
        <w:t>modification de la structure du noyau atomique</w:t>
      </w:r>
      <w:r w:rsidR="007B0F6E" w:rsidRPr="00C34F98">
        <w:rPr>
          <w:rFonts w:ascii="Calibri Light" w:hAnsi="Calibri Light" w:cs="Calibri Light"/>
        </w:rPr>
        <w:t xml:space="preserve">. </w:t>
      </w:r>
    </w:p>
    <w:p w14:paraId="0B5FE7EF" w14:textId="77777777" w:rsidR="003529DB" w:rsidRPr="00C34F98" w:rsidRDefault="003529DB" w:rsidP="003529DB">
      <w:pPr>
        <w:pStyle w:val="Paragraphedeliste"/>
        <w:spacing w:after="60"/>
        <w:ind w:left="360"/>
        <w:rPr>
          <w:rFonts w:ascii="Calibri Light" w:hAnsi="Calibri Light" w:cs="Calibri Light"/>
          <w:sz w:val="12"/>
          <w:szCs w:val="12"/>
        </w:rPr>
      </w:pPr>
    </w:p>
    <w:p w14:paraId="62CC5E4E" w14:textId="47374C6F" w:rsidR="00422655" w:rsidRPr="00C34F98" w:rsidRDefault="003529DB" w:rsidP="003529DB">
      <w:pPr>
        <w:pStyle w:val="Paragraphedeliste"/>
        <w:numPr>
          <w:ilvl w:val="0"/>
          <w:numId w:val="1"/>
        </w:numPr>
        <w:spacing w:after="60"/>
        <w:ind w:left="357" w:hanging="357"/>
        <w:contextualSpacing w:val="0"/>
        <w:rPr>
          <w:rFonts w:ascii="Calibri Light" w:hAnsi="Calibri Light" w:cs="Calibri Light"/>
        </w:rPr>
      </w:pPr>
      <w:r w:rsidRPr="00C34F98">
        <w:rPr>
          <w:rFonts w:ascii="Calibri Light" w:hAnsi="Calibri Light" w:cs="Calibri Light"/>
        </w:rPr>
        <w:t>L</w:t>
      </w:r>
      <w:r w:rsidR="00422655" w:rsidRPr="00C34F98">
        <w:rPr>
          <w:rFonts w:ascii="Calibri Light" w:hAnsi="Calibri Light" w:cs="Calibri Light"/>
        </w:rPr>
        <w:t>ors d’une transformation nucléaire :</w:t>
      </w:r>
    </w:p>
    <w:p w14:paraId="5CE3F690" w14:textId="3B7A9848" w:rsidR="00422655" w:rsidRPr="00C34F98" w:rsidRDefault="00422655" w:rsidP="003529DB">
      <w:pPr>
        <w:pStyle w:val="Paragraphedeliste"/>
        <w:numPr>
          <w:ilvl w:val="1"/>
          <w:numId w:val="1"/>
        </w:numPr>
        <w:spacing w:after="60"/>
        <w:contextualSpacing w:val="0"/>
        <w:rPr>
          <w:rFonts w:ascii="Calibri Light" w:hAnsi="Calibri Light" w:cs="Calibri Light"/>
        </w:rPr>
      </w:pPr>
      <w:r w:rsidRPr="00C34F98">
        <w:rPr>
          <w:rFonts w:ascii="Calibri Light" w:hAnsi="Calibri Light" w:cs="Calibri Light"/>
          <w:u w:val="single"/>
        </w:rPr>
        <w:t>il n’y a pas conservation de l’élément chimique</w:t>
      </w:r>
      <w:r w:rsidRPr="00C34F98">
        <w:rPr>
          <w:rFonts w:ascii="Calibri Light" w:hAnsi="Calibri Light" w:cs="Calibri Light"/>
        </w:rPr>
        <w:t xml:space="preserve">  (contrairement à ce qu’il se passe lors d’une réaction chimique).</w:t>
      </w:r>
    </w:p>
    <w:p w14:paraId="5D5F6DD7" w14:textId="0ECB546B" w:rsidR="00422655" w:rsidRPr="00C34F98" w:rsidRDefault="00422655" w:rsidP="003529DB">
      <w:pPr>
        <w:pStyle w:val="Paragraphedeliste"/>
        <w:numPr>
          <w:ilvl w:val="1"/>
          <w:numId w:val="1"/>
        </w:numPr>
        <w:spacing w:after="60"/>
        <w:contextualSpacing w:val="0"/>
        <w:rPr>
          <w:rFonts w:ascii="Calibri Light" w:hAnsi="Calibri Light" w:cs="Calibri Light"/>
        </w:rPr>
      </w:pPr>
      <w:r w:rsidRPr="00C34F98">
        <w:rPr>
          <w:rFonts w:ascii="Calibri Light" w:hAnsi="Calibri Light" w:cs="Calibri Light"/>
        </w:rPr>
        <w:t xml:space="preserve">Par contre, il y a </w:t>
      </w:r>
      <w:r w:rsidRPr="00C34F98">
        <w:rPr>
          <w:rFonts w:ascii="Calibri Light" w:hAnsi="Calibri Light" w:cs="Calibri Light"/>
          <w:u w:val="single"/>
        </w:rPr>
        <w:t xml:space="preserve">conservation du numéro atomique </w:t>
      </w:r>
      <w:r w:rsidR="00796216" w:rsidRPr="00C34F98">
        <w:rPr>
          <w:rFonts w:ascii="Calibri Light" w:hAnsi="Calibri Light" w:cs="Calibri Light"/>
          <w:u w:val="single"/>
        </w:rPr>
        <w:t xml:space="preserve">Z </w:t>
      </w:r>
      <w:r w:rsidRPr="00C34F98">
        <w:rPr>
          <w:rFonts w:ascii="Calibri Light" w:hAnsi="Calibri Light" w:cs="Calibri Light"/>
          <w:u w:val="single"/>
        </w:rPr>
        <w:t>et du nombre de masse</w:t>
      </w:r>
      <w:r w:rsidR="00796216" w:rsidRPr="003557A5">
        <w:rPr>
          <w:rFonts w:ascii="Calibri Light" w:hAnsi="Calibri Light" w:cs="Calibri Light"/>
          <w:u w:val="single"/>
        </w:rPr>
        <w:t xml:space="preserve"> A</w:t>
      </w:r>
    </w:p>
    <w:p w14:paraId="149570F2" w14:textId="77777777" w:rsidR="00422655" w:rsidRPr="00C34F98" w:rsidRDefault="00422655" w:rsidP="00422655">
      <w:pPr>
        <w:spacing w:after="60"/>
        <w:rPr>
          <w:rFonts w:ascii="Calibri Light" w:hAnsi="Calibri Light" w:cs="Calibri Light"/>
        </w:rPr>
      </w:pPr>
    </w:p>
    <w:tbl>
      <w:tblPr>
        <w:tblStyle w:val="Grilledutableau"/>
        <w:tblW w:w="0" w:type="auto"/>
        <w:tblLook w:val="04A0" w:firstRow="1" w:lastRow="0" w:firstColumn="1" w:lastColumn="0" w:noHBand="0" w:noVBand="1"/>
      </w:tblPr>
      <w:tblGrid>
        <w:gridCol w:w="10456"/>
      </w:tblGrid>
      <w:tr w:rsidR="00234F6F" w:rsidRPr="00C34F98" w14:paraId="0219E015" w14:textId="77777777" w:rsidTr="00796216">
        <w:trPr>
          <w:trHeight w:val="1462"/>
        </w:trPr>
        <w:tc>
          <w:tcPr>
            <w:tcW w:w="10456" w:type="dxa"/>
            <w:vAlign w:val="center"/>
          </w:tcPr>
          <w:p w14:paraId="43122095" w14:textId="77777777" w:rsidR="00234F6F" w:rsidRPr="00C34F98" w:rsidRDefault="00234F6F" w:rsidP="005F6595">
            <w:pPr>
              <w:spacing w:after="120"/>
              <w:rPr>
                <w:rFonts w:asciiTheme="majorHAnsi" w:hAnsiTheme="majorHAnsi" w:cstheme="majorHAnsi"/>
              </w:rPr>
            </w:pPr>
            <w:r w:rsidRPr="00C34F98">
              <w:rPr>
                <w:rFonts w:asciiTheme="majorHAnsi" w:hAnsiTheme="majorHAnsi" w:cstheme="majorHAnsi"/>
                <w:b/>
                <w:u w:val="single"/>
              </w:rPr>
              <w:t>Fission</w:t>
            </w:r>
            <w:r w:rsidRPr="00C34F98">
              <w:rPr>
                <w:rFonts w:asciiTheme="majorHAnsi" w:hAnsiTheme="majorHAnsi" w:cstheme="majorHAnsi"/>
                <w:b/>
              </w:rPr>
              <w:t> :</w:t>
            </w:r>
            <w:r w:rsidRPr="00C34F98">
              <w:rPr>
                <w:rFonts w:asciiTheme="majorHAnsi" w:hAnsiTheme="majorHAnsi" w:cstheme="majorHAnsi"/>
              </w:rPr>
              <w:t xml:space="preserve"> un noyau lourd éclate sous l’impact d’un neutron. Il y a alors création de noyaux plus légers.</w:t>
            </w:r>
          </w:p>
          <w:p w14:paraId="2978CFB1" w14:textId="77777777" w:rsidR="00234F6F" w:rsidRDefault="00234F6F" w:rsidP="005F6595">
            <w:pPr>
              <w:rPr>
                <w:rFonts w:asciiTheme="majorHAnsi" w:eastAsiaTheme="minorEastAsia" w:hAnsiTheme="majorHAnsi" w:cstheme="majorHAnsi"/>
              </w:rPr>
            </w:pPr>
            <w:r w:rsidRPr="00C34F98">
              <w:rPr>
                <w:rFonts w:asciiTheme="majorHAnsi" w:hAnsiTheme="majorHAnsi" w:cstheme="majorHAnsi"/>
                <w:b/>
                <w:u w:val="single"/>
              </w:rPr>
              <w:t>Exemple</w:t>
            </w:r>
            <w:r w:rsidRPr="00C34F98">
              <w:rPr>
                <w:rFonts w:asciiTheme="majorHAnsi" w:hAnsiTheme="majorHAnsi" w:cstheme="majorHAnsi"/>
                <w:b/>
              </w:rPr>
              <w:t> :</w:t>
            </w:r>
            <w:r w:rsidRPr="00C34F98">
              <w:rPr>
                <w:rFonts w:asciiTheme="majorHAnsi" w:hAnsiTheme="majorHAnsi" w:cstheme="majorHAnsi"/>
              </w:rPr>
              <w:t xml:space="preserve"> fission de l’</w:t>
            </w:r>
            <w:r w:rsidRPr="00C34F98">
              <w:rPr>
                <w:rFonts w:asciiTheme="majorHAnsi" w:hAnsiTheme="majorHAnsi" w:cstheme="majorHAnsi"/>
                <w:vertAlign w:val="superscript"/>
              </w:rPr>
              <w:t>238</w:t>
            </w:r>
            <w:r w:rsidRPr="00C34F98">
              <w:rPr>
                <w:rFonts w:asciiTheme="majorHAnsi" w:hAnsiTheme="majorHAnsi" w:cstheme="majorHAnsi"/>
              </w:rPr>
              <w:t xml:space="preserve">U sous l’action d’un </w:t>
            </w:r>
            <w:proofErr w:type="gramStart"/>
            <w:r w:rsidRPr="00C34F98">
              <w:rPr>
                <w:rFonts w:asciiTheme="majorHAnsi" w:hAnsiTheme="majorHAnsi" w:cstheme="majorHAnsi"/>
              </w:rPr>
              <w:t xml:space="preserve">neutron </w:t>
            </w:r>
            <w:proofErr w:type="gramEnd"/>
            <m:oMath>
              <m:sPre>
                <m:sPrePr>
                  <m:ctrlPr>
                    <w:rPr>
                      <w:rFonts w:ascii="Cambria Math" w:hAnsi="Cambria Math" w:cstheme="majorHAnsi"/>
                      <w:i/>
                    </w:rPr>
                  </m:ctrlPr>
                </m:sPrePr>
                <m:sub>
                  <m:r>
                    <w:rPr>
                      <w:rFonts w:ascii="Cambria Math" w:hAnsi="Cambria Math" w:cstheme="majorHAnsi"/>
                    </w:rPr>
                    <m:t>0</m:t>
                  </m:r>
                </m:sub>
                <m:sup>
                  <m:r>
                    <w:rPr>
                      <w:rFonts w:ascii="Cambria Math" w:hAnsi="Cambria Math" w:cstheme="majorHAnsi"/>
                    </w:rPr>
                    <m:t>1</m:t>
                  </m:r>
                </m:sup>
                <m:e>
                  <m:r>
                    <w:rPr>
                      <w:rFonts w:ascii="Cambria Math" w:hAnsi="Cambria Math" w:cstheme="majorHAnsi"/>
                    </w:rPr>
                    <m:t>n</m:t>
                  </m:r>
                </m:e>
              </m:sPre>
            </m:oMath>
            <w:r w:rsidRPr="00C34F98">
              <w:rPr>
                <w:rFonts w:asciiTheme="majorHAnsi" w:eastAsiaTheme="minorEastAsia" w:hAnsiTheme="majorHAnsi" w:cstheme="majorHAnsi"/>
              </w:rPr>
              <w:t>.</w:t>
            </w:r>
          </w:p>
          <w:p w14:paraId="7BACA2E1" w14:textId="77777777" w:rsidR="00A61616" w:rsidRPr="00A61616" w:rsidRDefault="00A61616" w:rsidP="005F6595">
            <w:pPr>
              <w:rPr>
                <w:rFonts w:asciiTheme="majorHAnsi" w:eastAsiaTheme="minorEastAsia" w:hAnsiTheme="majorHAnsi" w:cstheme="majorHAnsi"/>
                <w:sz w:val="8"/>
                <w:szCs w:val="8"/>
              </w:rPr>
            </w:pPr>
          </w:p>
          <w:p w14:paraId="1AC491CB" w14:textId="77777777" w:rsidR="00234F6F" w:rsidRPr="00C34F98" w:rsidRDefault="00786A73" w:rsidP="009B4000">
            <w:pPr>
              <w:spacing w:line="276" w:lineRule="auto"/>
              <w:rPr>
                <w:rFonts w:asciiTheme="majorHAnsi" w:eastAsiaTheme="minorEastAsia" w:hAnsiTheme="majorHAnsi" w:cstheme="majorHAnsi"/>
              </w:rPr>
            </w:pPr>
            <m:oMathPara>
              <m:oMath>
                <m:sPre>
                  <m:sPrePr>
                    <m:ctrlPr>
                      <w:rPr>
                        <w:rFonts w:ascii="Cambria Math" w:hAnsi="Cambria Math" w:cstheme="majorHAnsi"/>
                        <w:i/>
                      </w:rPr>
                    </m:ctrlPr>
                  </m:sPrePr>
                  <m:sub>
                    <m:r>
                      <w:rPr>
                        <w:rFonts w:ascii="Cambria Math" w:hAnsi="Cambria Math" w:cstheme="majorHAnsi"/>
                      </w:rPr>
                      <m:t>0</m:t>
                    </m:r>
                  </m:sub>
                  <m:sup>
                    <m:r>
                      <w:rPr>
                        <w:rFonts w:ascii="Cambria Math" w:hAnsi="Cambria Math" w:cstheme="majorHAnsi"/>
                      </w:rPr>
                      <m:t>1</m:t>
                    </m:r>
                  </m:sup>
                  <m:e>
                    <m:r>
                      <w:rPr>
                        <w:rFonts w:ascii="Cambria Math" w:hAnsi="Cambria Math" w:cstheme="majorHAnsi"/>
                      </w:rPr>
                      <m:t>n</m:t>
                    </m:r>
                  </m:e>
                </m:sPre>
                <m:r>
                  <w:rPr>
                    <w:rFonts w:ascii="Cambria Math" w:hAnsi="Cambria Math" w:cstheme="majorHAnsi"/>
                  </w:rPr>
                  <m:t>+</m:t>
                </m:r>
                <m:sPre>
                  <m:sPrePr>
                    <m:ctrlPr>
                      <w:rPr>
                        <w:rFonts w:ascii="Cambria Math" w:hAnsi="Cambria Math" w:cstheme="majorHAnsi"/>
                        <w:i/>
                      </w:rPr>
                    </m:ctrlPr>
                  </m:sPrePr>
                  <m:sub>
                    <m:r>
                      <w:rPr>
                        <w:rFonts w:ascii="Cambria Math" w:hAnsi="Cambria Math" w:cstheme="majorHAnsi"/>
                      </w:rPr>
                      <m:t>92</m:t>
                    </m:r>
                  </m:sub>
                  <m:sup>
                    <m:r>
                      <w:rPr>
                        <w:rFonts w:ascii="Cambria Math" w:hAnsi="Cambria Math" w:cstheme="majorHAnsi"/>
                      </w:rPr>
                      <m:t>235</m:t>
                    </m:r>
                  </m:sup>
                  <m:e>
                    <m:r>
                      <w:rPr>
                        <w:rFonts w:ascii="Cambria Math" w:hAnsi="Cambria Math" w:cstheme="majorHAnsi"/>
                      </w:rPr>
                      <m:t>U</m:t>
                    </m:r>
                  </m:e>
                </m:sPre>
                <m:r>
                  <w:rPr>
                    <w:rFonts w:ascii="Cambria Math" w:hAnsi="Cambria Math" w:cstheme="majorHAnsi"/>
                  </w:rPr>
                  <m:t>⟶</m:t>
                </m:r>
                <m:sPre>
                  <m:sPrePr>
                    <m:ctrlPr>
                      <w:rPr>
                        <w:rFonts w:ascii="Cambria Math" w:hAnsi="Cambria Math" w:cstheme="majorHAnsi"/>
                        <w:i/>
                      </w:rPr>
                    </m:ctrlPr>
                  </m:sPrePr>
                  <m:sub>
                    <m:r>
                      <w:rPr>
                        <w:rFonts w:ascii="Cambria Math" w:hAnsi="Cambria Math" w:cstheme="majorHAnsi"/>
                      </w:rPr>
                      <m:t>35</m:t>
                    </m:r>
                  </m:sub>
                  <m:sup>
                    <m:r>
                      <w:rPr>
                        <w:rFonts w:ascii="Cambria Math" w:hAnsi="Cambria Math" w:cstheme="majorHAnsi"/>
                      </w:rPr>
                      <m:t>85</m:t>
                    </m:r>
                  </m:sup>
                  <m:e>
                    <m:r>
                      <w:rPr>
                        <w:rFonts w:ascii="Cambria Math" w:hAnsi="Cambria Math" w:cstheme="majorHAnsi"/>
                      </w:rPr>
                      <m:t>Br</m:t>
                    </m:r>
                  </m:e>
                </m:sPre>
                <m:r>
                  <w:rPr>
                    <w:rFonts w:ascii="Cambria Math" w:hAnsi="Cambria Math" w:cstheme="majorHAnsi"/>
                  </w:rPr>
                  <m:t>+</m:t>
                </m:r>
                <m:sPre>
                  <m:sPrePr>
                    <m:ctrlPr>
                      <w:rPr>
                        <w:rFonts w:ascii="Cambria Math" w:hAnsi="Cambria Math" w:cstheme="majorHAnsi"/>
                        <w:i/>
                      </w:rPr>
                    </m:ctrlPr>
                  </m:sPrePr>
                  <m:sub>
                    <m:r>
                      <w:rPr>
                        <w:rFonts w:ascii="Cambria Math" w:hAnsi="Cambria Math" w:cstheme="majorHAnsi"/>
                      </w:rPr>
                      <m:t>57</m:t>
                    </m:r>
                  </m:sub>
                  <m:sup>
                    <m:r>
                      <w:rPr>
                        <w:rFonts w:ascii="Cambria Math" w:hAnsi="Cambria Math" w:cstheme="majorHAnsi"/>
                      </w:rPr>
                      <m:t>148</m:t>
                    </m:r>
                  </m:sup>
                  <m:e>
                    <m:r>
                      <w:rPr>
                        <w:rFonts w:ascii="Cambria Math" w:hAnsi="Cambria Math" w:cstheme="majorHAnsi"/>
                      </w:rPr>
                      <m:t>La</m:t>
                    </m:r>
                  </m:e>
                </m:sPre>
                <m:r>
                  <w:rPr>
                    <w:rFonts w:ascii="Cambria Math" w:hAnsi="Cambria Math" w:cstheme="majorHAnsi"/>
                  </w:rPr>
                  <m:t>+3×</m:t>
                </m:r>
                <m:sPre>
                  <m:sPrePr>
                    <m:ctrlPr>
                      <w:rPr>
                        <w:rFonts w:ascii="Cambria Math" w:hAnsi="Cambria Math" w:cstheme="majorHAnsi"/>
                        <w:i/>
                      </w:rPr>
                    </m:ctrlPr>
                  </m:sPrePr>
                  <m:sub>
                    <m:r>
                      <w:rPr>
                        <w:rFonts w:ascii="Cambria Math" w:hAnsi="Cambria Math" w:cstheme="majorHAnsi"/>
                      </w:rPr>
                      <m:t>0</m:t>
                    </m:r>
                  </m:sub>
                  <m:sup>
                    <m:r>
                      <w:rPr>
                        <w:rFonts w:ascii="Cambria Math" w:hAnsi="Cambria Math" w:cstheme="majorHAnsi"/>
                      </w:rPr>
                      <m:t>1</m:t>
                    </m:r>
                  </m:sup>
                  <m:e>
                    <m:r>
                      <w:rPr>
                        <w:rFonts w:ascii="Cambria Math" w:hAnsi="Cambria Math" w:cstheme="majorHAnsi"/>
                      </w:rPr>
                      <m:t>n</m:t>
                    </m:r>
                  </m:e>
                </m:sPre>
              </m:oMath>
            </m:oMathPara>
          </w:p>
        </w:tc>
      </w:tr>
      <w:tr w:rsidR="00234F6F" w:rsidRPr="00C34F98" w14:paraId="14206151" w14:textId="77777777" w:rsidTr="00796216">
        <w:trPr>
          <w:trHeight w:val="1480"/>
        </w:trPr>
        <w:tc>
          <w:tcPr>
            <w:tcW w:w="10456" w:type="dxa"/>
            <w:vAlign w:val="center"/>
          </w:tcPr>
          <w:p w14:paraId="35B6361C" w14:textId="77777777" w:rsidR="00234F6F" w:rsidRPr="00C34F98" w:rsidRDefault="00234F6F" w:rsidP="005F6595">
            <w:pPr>
              <w:spacing w:after="120"/>
              <w:rPr>
                <w:rFonts w:asciiTheme="majorHAnsi" w:eastAsiaTheme="minorEastAsia" w:hAnsiTheme="majorHAnsi" w:cstheme="majorHAnsi"/>
              </w:rPr>
            </w:pPr>
            <w:r w:rsidRPr="00C34F98">
              <w:rPr>
                <w:rFonts w:asciiTheme="majorHAnsi" w:eastAsiaTheme="minorEastAsia" w:hAnsiTheme="majorHAnsi" w:cstheme="majorHAnsi"/>
                <w:b/>
                <w:u w:val="single"/>
              </w:rPr>
              <w:t>Fusion</w:t>
            </w:r>
            <w:r w:rsidRPr="00C34F98">
              <w:rPr>
                <w:rFonts w:asciiTheme="majorHAnsi" w:eastAsiaTheme="minorEastAsia" w:hAnsiTheme="majorHAnsi" w:cstheme="majorHAnsi"/>
                <w:b/>
              </w:rPr>
              <w:t> :</w:t>
            </w:r>
            <w:r w:rsidRPr="00C34F98">
              <w:rPr>
                <w:rFonts w:asciiTheme="majorHAnsi" w:eastAsiaTheme="minorEastAsia" w:hAnsiTheme="majorHAnsi" w:cstheme="majorHAnsi"/>
              </w:rPr>
              <w:t xml:space="preserve"> deux noyaux s’unissent pour former un noyau plus lourd.</w:t>
            </w:r>
          </w:p>
          <w:p w14:paraId="2A4697A8" w14:textId="77777777" w:rsidR="00234F6F" w:rsidRDefault="00234F6F" w:rsidP="005F6595">
            <w:pPr>
              <w:rPr>
                <w:rFonts w:asciiTheme="majorHAnsi" w:eastAsiaTheme="minorEastAsia" w:hAnsiTheme="majorHAnsi" w:cstheme="majorHAnsi"/>
                <w:bCs/>
              </w:rPr>
            </w:pPr>
            <w:r w:rsidRPr="00C34F98">
              <w:rPr>
                <w:rFonts w:asciiTheme="majorHAnsi" w:eastAsiaTheme="minorEastAsia" w:hAnsiTheme="majorHAnsi" w:cstheme="majorHAnsi"/>
                <w:b/>
                <w:u w:val="single"/>
              </w:rPr>
              <w:t>Exemple</w:t>
            </w:r>
            <w:r w:rsidRPr="00C34F98">
              <w:rPr>
                <w:rFonts w:asciiTheme="majorHAnsi" w:eastAsiaTheme="minorEastAsia" w:hAnsiTheme="majorHAnsi" w:cstheme="majorHAnsi"/>
                <w:b/>
              </w:rPr>
              <w:t xml:space="preserve"> : </w:t>
            </w:r>
            <w:r w:rsidR="00B16BA6" w:rsidRPr="00C34F98">
              <w:rPr>
                <w:rFonts w:asciiTheme="majorHAnsi" w:eastAsiaTheme="minorEastAsia" w:hAnsiTheme="majorHAnsi" w:cstheme="majorHAnsi"/>
                <w:bCs/>
              </w:rPr>
              <w:t>fusion de deux noyaux d’hydrogène pour former de l’hélium</w:t>
            </w:r>
          </w:p>
          <w:p w14:paraId="28F1873B" w14:textId="77777777" w:rsidR="00A61616" w:rsidRPr="00A61616" w:rsidRDefault="00A61616" w:rsidP="005F6595">
            <w:pPr>
              <w:rPr>
                <w:rFonts w:asciiTheme="majorHAnsi" w:eastAsiaTheme="minorEastAsia" w:hAnsiTheme="majorHAnsi" w:cstheme="majorHAnsi"/>
                <w:bCs/>
                <w:sz w:val="8"/>
                <w:szCs w:val="8"/>
              </w:rPr>
            </w:pPr>
          </w:p>
          <w:p w14:paraId="7134DD72" w14:textId="77777777" w:rsidR="00234F6F" w:rsidRPr="00C34F98" w:rsidRDefault="00786A73" w:rsidP="009B4000">
            <w:pPr>
              <w:spacing w:line="276" w:lineRule="auto"/>
              <w:rPr>
                <w:rFonts w:asciiTheme="majorHAnsi" w:eastAsiaTheme="minorEastAsia" w:hAnsiTheme="majorHAnsi" w:cstheme="majorHAnsi"/>
              </w:rPr>
            </w:pPr>
            <m:oMathPara>
              <m:oMath>
                <m:sPre>
                  <m:sPrePr>
                    <m:ctrlPr>
                      <w:rPr>
                        <w:rFonts w:ascii="Cambria Math" w:hAnsi="Cambria Math" w:cstheme="majorHAnsi"/>
                        <w:i/>
                      </w:rPr>
                    </m:ctrlPr>
                  </m:sPrePr>
                  <m:sub>
                    <m:r>
                      <w:rPr>
                        <w:rFonts w:ascii="Cambria Math" w:hAnsi="Cambria Math" w:cstheme="majorHAnsi"/>
                      </w:rPr>
                      <m:t>1</m:t>
                    </m:r>
                  </m:sub>
                  <m:sup>
                    <m:r>
                      <w:rPr>
                        <w:rFonts w:ascii="Cambria Math" w:hAnsi="Cambria Math" w:cstheme="majorHAnsi"/>
                      </w:rPr>
                      <m:t>2</m:t>
                    </m:r>
                  </m:sup>
                  <m:e>
                    <m:r>
                      <w:rPr>
                        <w:rFonts w:ascii="Cambria Math" w:hAnsi="Cambria Math" w:cstheme="majorHAnsi"/>
                      </w:rPr>
                      <m:t>H</m:t>
                    </m:r>
                  </m:e>
                </m:sPre>
                <m:r>
                  <w:rPr>
                    <w:rFonts w:ascii="Cambria Math" w:hAnsi="Cambria Math" w:cstheme="majorHAnsi"/>
                  </w:rPr>
                  <m:t>+</m:t>
                </m:r>
                <m:sPre>
                  <m:sPrePr>
                    <m:ctrlPr>
                      <w:rPr>
                        <w:rFonts w:ascii="Cambria Math" w:hAnsi="Cambria Math" w:cstheme="majorHAnsi"/>
                        <w:i/>
                      </w:rPr>
                    </m:ctrlPr>
                  </m:sPrePr>
                  <m:sub>
                    <m:r>
                      <w:rPr>
                        <w:rFonts w:ascii="Cambria Math" w:hAnsi="Cambria Math" w:cstheme="majorHAnsi"/>
                      </w:rPr>
                      <m:t>1</m:t>
                    </m:r>
                  </m:sub>
                  <m:sup>
                    <m:r>
                      <w:rPr>
                        <w:rFonts w:ascii="Cambria Math" w:hAnsi="Cambria Math" w:cstheme="majorHAnsi"/>
                      </w:rPr>
                      <m:t>3</m:t>
                    </m:r>
                  </m:sup>
                  <m:e>
                    <m:r>
                      <w:rPr>
                        <w:rFonts w:ascii="Cambria Math" w:hAnsi="Cambria Math" w:cstheme="majorHAnsi"/>
                      </w:rPr>
                      <m:t>H</m:t>
                    </m:r>
                  </m:e>
                </m:sPre>
                <m:r>
                  <w:rPr>
                    <w:rFonts w:ascii="Cambria Math" w:hAnsi="Cambria Math" w:cstheme="majorHAnsi"/>
                  </w:rPr>
                  <m:t>⟶</m:t>
                </m:r>
                <m:sPre>
                  <m:sPrePr>
                    <m:ctrlPr>
                      <w:rPr>
                        <w:rFonts w:ascii="Cambria Math" w:hAnsi="Cambria Math" w:cstheme="majorHAnsi"/>
                        <w:i/>
                      </w:rPr>
                    </m:ctrlPr>
                  </m:sPrePr>
                  <m:sub>
                    <m:r>
                      <w:rPr>
                        <w:rFonts w:ascii="Cambria Math" w:hAnsi="Cambria Math" w:cstheme="majorHAnsi"/>
                      </w:rPr>
                      <m:t>2</m:t>
                    </m:r>
                  </m:sub>
                  <m:sup>
                    <m:r>
                      <w:rPr>
                        <w:rFonts w:ascii="Cambria Math" w:hAnsi="Cambria Math" w:cstheme="majorHAnsi"/>
                      </w:rPr>
                      <m:t>4</m:t>
                    </m:r>
                  </m:sup>
                  <m:e>
                    <m:r>
                      <w:rPr>
                        <w:rFonts w:ascii="Cambria Math" w:hAnsi="Cambria Math" w:cstheme="majorHAnsi"/>
                      </w:rPr>
                      <m:t>He</m:t>
                    </m:r>
                  </m:e>
                </m:sPre>
                <m:r>
                  <w:rPr>
                    <w:rFonts w:ascii="Cambria Math" w:hAnsi="Cambria Math" w:cstheme="majorHAnsi"/>
                  </w:rPr>
                  <m:t>+</m:t>
                </m:r>
                <m:sPre>
                  <m:sPrePr>
                    <m:ctrlPr>
                      <w:rPr>
                        <w:rFonts w:ascii="Cambria Math" w:hAnsi="Cambria Math" w:cstheme="majorHAnsi"/>
                        <w:i/>
                      </w:rPr>
                    </m:ctrlPr>
                  </m:sPrePr>
                  <m:sub>
                    <m:r>
                      <w:rPr>
                        <w:rFonts w:ascii="Cambria Math" w:hAnsi="Cambria Math" w:cstheme="majorHAnsi"/>
                      </w:rPr>
                      <m:t>0</m:t>
                    </m:r>
                  </m:sub>
                  <m:sup>
                    <m:r>
                      <w:rPr>
                        <w:rFonts w:ascii="Cambria Math" w:hAnsi="Cambria Math" w:cstheme="majorHAnsi"/>
                      </w:rPr>
                      <m:t>1</m:t>
                    </m:r>
                  </m:sup>
                  <m:e>
                    <m:r>
                      <w:rPr>
                        <w:rFonts w:ascii="Cambria Math" w:hAnsi="Cambria Math" w:cstheme="majorHAnsi"/>
                      </w:rPr>
                      <m:t>n</m:t>
                    </m:r>
                  </m:e>
                </m:sPre>
              </m:oMath>
            </m:oMathPara>
          </w:p>
        </w:tc>
      </w:tr>
    </w:tbl>
    <w:p w14:paraId="3942207D" w14:textId="77777777" w:rsidR="00234F6F" w:rsidRPr="00C34F98" w:rsidRDefault="00234F6F">
      <w:pPr>
        <w:rPr>
          <w:rFonts w:asciiTheme="majorHAnsi" w:hAnsiTheme="majorHAnsi" w:cstheme="majorHAnsi"/>
        </w:rPr>
      </w:pPr>
    </w:p>
    <w:p w14:paraId="38E540DD" w14:textId="77777777" w:rsidR="00DE0FA7" w:rsidRPr="00C34F98" w:rsidRDefault="00DE0FA7">
      <w:pPr>
        <w:rPr>
          <w:rFonts w:asciiTheme="majorHAnsi" w:hAnsiTheme="majorHAnsi" w:cstheme="majorHAnsi"/>
          <w:sz w:val="12"/>
          <w:szCs w:val="12"/>
        </w:rPr>
      </w:pPr>
    </w:p>
    <w:p w14:paraId="6DEF1C9B" w14:textId="05C3C073" w:rsidR="00483C36" w:rsidRPr="00770DF2" w:rsidRDefault="00483C36" w:rsidP="00B63E07">
      <w:pPr>
        <w:pStyle w:val="Paragraphedeliste"/>
        <w:numPr>
          <w:ilvl w:val="0"/>
          <w:numId w:val="9"/>
        </w:numPr>
        <w:spacing w:after="240"/>
        <w:ind w:left="1077"/>
        <w:contextualSpacing w:val="0"/>
        <w:rPr>
          <w:rFonts w:asciiTheme="majorHAnsi" w:hAnsiTheme="majorHAnsi" w:cstheme="majorHAnsi"/>
          <w:b/>
          <w:sz w:val="24"/>
          <w:szCs w:val="24"/>
          <w:u w:val="single"/>
        </w:rPr>
      </w:pPr>
      <w:r w:rsidRPr="00770DF2">
        <w:rPr>
          <w:rFonts w:asciiTheme="majorHAnsi" w:hAnsiTheme="majorHAnsi" w:cstheme="majorHAnsi"/>
          <w:b/>
          <w:sz w:val="24"/>
          <w:szCs w:val="24"/>
          <w:u w:val="single"/>
        </w:rPr>
        <w:t>Abondance des éléments chimiques</w:t>
      </w:r>
    </w:p>
    <w:p w14:paraId="6735D547" w14:textId="469D3088" w:rsidR="00DE0FA7" w:rsidRPr="00C34F98" w:rsidRDefault="00DE0FA7" w:rsidP="00775205">
      <w:pPr>
        <w:pStyle w:val="Paragraphedeliste"/>
        <w:numPr>
          <w:ilvl w:val="0"/>
          <w:numId w:val="7"/>
        </w:numPr>
        <w:jc w:val="both"/>
        <w:rPr>
          <w:rFonts w:asciiTheme="majorHAnsi" w:hAnsiTheme="majorHAnsi" w:cstheme="majorHAnsi"/>
        </w:rPr>
      </w:pPr>
      <w:r w:rsidRPr="00C34F98">
        <w:rPr>
          <w:rFonts w:asciiTheme="majorHAnsi" w:hAnsiTheme="majorHAnsi" w:cstheme="majorHAnsi"/>
        </w:rPr>
        <w:t>L’Univers est principalement cons</w:t>
      </w:r>
      <w:r w:rsidR="00B63E07" w:rsidRPr="00C34F98">
        <w:rPr>
          <w:rFonts w:asciiTheme="majorHAnsi" w:hAnsiTheme="majorHAnsi" w:cstheme="majorHAnsi"/>
        </w:rPr>
        <w:t>t</w:t>
      </w:r>
      <w:r w:rsidRPr="00C34F98">
        <w:rPr>
          <w:rFonts w:asciiTheme="majorHAnsi" w:hAnsiTheme="majorHAnsi" w:cstheme="majorHAnsi"/>
        </w:rPr>
        <w:t>itué d’hydrogène</w:t>
      </w:r>
      <w:r w:rsidR="00C26F0C" w:rsidRPr="00C34F98">
        <w:rPr>
          <w:rFonts w:asciiTheme="majorHAnsi" w:hAnsiTheme="majorHAnsi" w:cstheme="majorHAnsi"/>
        </w:rPr>
        <w:t xml:space="preserve"> H</w:t>
      </w:r>
      <w:r w:rsidRPr="00C34F98">
        <w:rPr>
          <w:rFonts w:asciiTheme="majorHAnsi" w:hAnsiTheme="majorHAnsi" w:cstheme="majorHAnsi"/>
        </w:rPr>
        <w:t xml:space="preserve"> et d’hélium</w:t>
      </w:r>
      <w:r w:rsidR="00C26F0C" w:rsidRPr="00C34F98">
        <w:rPr>
          <w:rFonts w:asciiTheme="majorHAnsi" w:hAnsiTheme="majorHAnsi" w:cstheme="majorHAnsi"/>
        </w:rPr>
        <w:t xml:space="preserve"> He</w:t>
      </w:r>
      <w:r w:rsidRPr="00C34F98">
        <w:rPr>
          <w:rFonts w:asciiTheme="majorHAnsi" w:hAnsiTheme="majorHAnsi" w:cstheme="majorHAnsi"/>
        </w:rPr>
        <w:t>.</w:t>
      </w:r>
    </w:p>
    <w:p w14:paraId="1743EE38" w14:textId="77777777" w:rsidR="00DE0FA7" w:rsidRPr="00C34F98" w:rsidRDefault="00DE0FA7" w:rsidP="00775205">
      <w:pPr>
        <w:pStyle w:val="Paragraphedeliste"/>
        <w:numPr>
          <w:ilvl w:val="0"/>
          <w:numId w:val="7"/>
        </w:numPr>
        <w:jc w:val="both"/>
        <w:rPr>
          <w:rFonts w:asciiTheme="majorHAnsi" w:hAnsiTheme="majorHAnsi" w:cstheme="majorHAnsi"/>
        </w:rPr>
      </w:pPr>
      <w:r w:rsidRPr="00C34F98">
        <w:rPr>
          <w:rFonts w:asciiTheme="majorHAnsi" w:hAnsiTheme="majorHAnsi" w:cstheme="majorHAnsi"/>
        </w:rPr>
        <w:t>La Terre est surtout constituée d’oxygène</w:t>
      </w:r>
      <w:r w:rsidR="00C26F0C" w:rsidRPr="00C34F98">
        <w:rPr>
          <w:rFonts w:asciiTheme="majorHAnsi" w:hAnsiTheme="majorHAnsi" w:cstheme="majorHAnsi"/>
        </w:rPr>
        <w:t xml:space="preserve"> O</w:t>
      </w:r>
      <w:r w:rsidRPr="00C34F98">
        <w:rPr>
          <w:rFonts w:asciiTheme="majorHAnsi" w:hAnsiTheme="majorHAnsi" w:cstheme="majorHAnsi"/>
        </w:rPr>
        <w:t>, d’hydrogène</w:t>
      </w:r>
      <w:r w:rsidR="00C26F0C" w:rsidRPr="00C34F98">
        <w:rPr>
          <w:rFonts w:asciiTheme="majorHAnsi" w:hAnsiTheme="majorHAnsi" w:cstheme="majorHAnsi"/>
        </w:rPr>
        <w:t xml:space="preserve"> H</w:t>
      </w:r>
      <w:r w:rsidRPr="00C34F98">
        <w:rPr>
          <w:rFonts w:asciiTheme="majorHAnsi" w:hAnsiTheme="majorHAnsi" w:cstheme="majorHAnsi"/>
        </w:rPr>
        <w:t>, de fer</w:t>
      </w:r>
      <w:r w:rsidR="00C26F0C" w:rsidRPr="00C34F98">
        <w:rPr>
          <w:rFonts w:asciiTheme="majorHAnsi" w:hAnsiTheme="majorHAnsi" w:cstheme="majorHAnsi"/>
        </w:rPr>
        <w:t xml:space="preserve"> Fe</w:t>
      </w:r>
      <w:r w:rsidRPr="00C34F98">
        <w:rPr>
          <w:rFonts w:asciiTheme="majorHAnsi" w:hAnsiTheme="majorHAnsi" w:cstheme="majorHAnsi"/>
        </w:rPr>
        <w:t>, de silicium</w:t>
      </w:r>
      <w:r w:rsidR="00C26F0C" w:rsidRPr="00C34F98">
        <w:rPr>
          <w:rFonts w:asciiTheme="majorHAnsi" w:hAnsiTheme="majorHAnsi" w:cstheme="majorHAnsi"/>
        </w:rPr>
        <w:t xml:space="preserve"> Si</w:t>
      </w:r>
      <w:r w:rsidRPr="00C34F98">
        <w:rPr>
          <w:rFonts w:asciiTheme="majorHAnsi" w:hAnsiTheme="majorHAnsi" w:cstheme="majorHAnsi"/>
        </w:rPr>
        <w:t xml:space="preserve"> et de magnésium</w:t>
      </w:r>
      <w:r w:rsidR="00C26F0C" w:rsidRPr="00C34F98">
        <w:rPr>
          <w:rFonts w:asciiTheme="majorHAnsi" w:hAnsiTheme="majorHAnsi" w:cstheme="majorHAnsi"/>
        </w:rPr>
        <w:t xml:space="preserve"> Mg</w:t>
      </w:r>
      <w:r w:rsidRPr="00C34F98">
        <w:rPr>
          <w:rFonts w:asciiTheme="majorHAnsi" w:hAnsiTheme="majorHAnsi" w:cstheme="majorHAnsi"/>
        </w:rPr>
        <w:t>.</w:t>
      </w:r>
    </w:p>
    <w:p w14:paraId="2416A3A0" w14:textId="77777777" w:rsidR="00DE0FA7" w:rsidRPr="00C34F98" w:rsidRDefault="00DE0FA7" w:rsidP="00775205">
      <w:pPr>
        <w:pStyle w:val="Paragraphedeliste"/>
        <w:numPr>
          <w:ilvl w:val="0"/>
          <w:numId w:val="7"/>
        </w:numPr>
        <w:jc w:val="both"/>
        <w:rPr>
          <w:rFonts w:asciiTheme="majorHAnsi" w:hAnsiTheme="majorHAnsi" w:cstheme="majorHAnsi"/>
        </w:rPr>
      </w:pPr>
      <w:r w:rsidRPr="00C34F98">
        <w:rPr>
          <w:rFonts w:asciiTheme="majorHAnsi" w:hAnsiTheme="majorHAnsi" w:cstheme="majorHAnsi"/>
        </w:rPr>
        <w:t>Les êtres vivants sont principalement constitués de carbone</w:t>
      </w:r>
      <w:r w:rsidR="00C26F0C" w:rsidRPr="00C34F98">
        <w:rPr>
          <w:rFonts w:asciiTheme="majorHAnsi" w:hAnsiTheme="majorHAnsi" w:cstheme="majorHAnsi"/>
        </w:rPr>
        <w:t xml:space="preserve"> C</w:t>
      </w:r>
      <w:r w:rsidRPr="00C34F98">
        <w:rPr>
          <w:rFonts w:asciiTheme="majorHAnsi" w:hAnsiTheme="majorHAnsi" w:cstheme="majorHAnsi"/>
        </w:rPr>
        <w:t>, hydrogène</w:t>
      </w:r>
      <w:r w:rsidR="00C26F0C" w:rsidRPr="00C34F98">
        <w:rPr>
          <w:rFonts w:asciiTheme="majorHAnsi" w:hAnsiTheme="majorHAnsi" w:cstheme="majorHAnsi"/>
        </w:rPr>
        <w:t xml:space="preserve"> H</w:t>
      </w:r>
      <w:r w:rsidRPr="00C34F98">
        <w:rPr>
          <w:rFonts w:asciiTheme="majorHAnsi" w:hAnsiTheme="majorHAnsi" w:cstheme="majorHAnsi"/>
        </w:rPr>
        <w:t>, oxygène</w:t>
      </w:r>
      <w:r w:rsidR="00C26F0C" w:rsidRPr="00C34F98">
        <w:rPr>
          <w:rFonts w:asciiTheme="majorHAnsi" w:hAnsiTheme="majorHAnsi" w:cstheme="majorHAnsi"/>
        </w:rPr>
        <w:t xml:space="preserve"> O</w:t>
      </w:r>
      <w:r w:rsidRPr="00C34F98">
        <w:rPr>
          <w:rFonts w:asciiTheme="majorHAnsi" w:hAnsiTheme="majorHAnsi" w:cstheme="majorHAnsi"/>
        </w:rPr>
        <w:t xml:space="preserve"> et azote</w:t>
      </w:r>
      <w:r w:rsidR="00C26F0C" w:rsidRPr="00C34F98">
        <w:rPr>
          <w:rFonts w:asciiTheme="majorHAnsi" w:hAnsiTheme="majorHAnsi" w:cstheme="majorHAnsi"/>
        </w:rPr>
        <w:t xml:space="preserve"> N</w:t>
      </w:r>
      <w:r w:rsidRPr="00C34F98">
        <w:rPr>
          <w:rFonts w:asciiTheme="majorHAnsi" w:hAnsiTheme="majorHAnsi" w:cstheme="majorHAnsi"/>
        </w:rPr>
        <w:t>.</w:t>
      </w:r>
    </w:p>
    <w:p w14:paraId="138FFD55" w14:textId="77777777" w:rsidR="00DE0FA7" w:rsidRPr="00C34F98" w:rsidRDefault="00DE0FA7">
      <w:pPr>
        <w:rPr>
          <w:rFonts w:asciiTheme="majorHAnsi" w:hAnsiTheme="majorHAnsi" w:cstheme="majorHAnsi"/>
        </w:rPr>
      </w:pPr>
    </w:p>
    <w:p w14:paraId="66DE14AA" w14:textId="77777777" w:rsidR="00B63E07" w:rsidRPr="00C34F98" w:rsidRDefault="00B63E07">
      <w:pPr>
        <w:rPr>
          <w:rFonts w:asciiTheme="majorHAnsi" w:hAnsiTheme="majorHAnsi" w:cstheme="majorHAnsi"/>
          <w:sz w:val="12"/>
          <w:szCs w:val="12"/>
        </w:rPr>
      </w:pPr>
    </w:p>
    <w:p w14:paraId="22DA34C3" w14:textId="2E8B8910" w:rsidR="005F625F" w:rsidRPr="00770DF2" w:rsidRDefault="00483C36" w:rsidP="00B63E07">
      <w:pPr>
        <w:pStyle w:val="Paragraphedeliste"/>
        <w:numPr>
          <w:ilvl w:val="0"/>
          <w:numId w:val="9"/>
        </w:numPr>
        <w:spacing w:after="240"/>
        <w:ind w:left="1077"/>
        <w:contextualSpacing w:val="0"/>
        <w:rPr>
          <w:rFonts w:asciiTheme="majorHAnsi" w:hAnsiTheme="majorHAnsi" w:cstheme="majorHAnsi"/>
          <w:b/>
          <w:sz w:val="24"/>
          <w:szCs w:val="24"/>
          <w:u w:val="single"/>
        </w:rPr>
      </w:pPr>
      <w:r w:rsidRPr="00770DF2">
        <w:rPr>
          <w:rFonts w:asciiTheme="majorHAnsi" w:hAnsiTheme="majorHAnsi" w:cstheme="majorHAnsi"/>
          <w:b/>
          <w:sz w:val="24"/>
          <w:szCs w:val="24"/>
          <w:u w:val="single"/>
        </w:rPr>
        <w:t>Radioactivité</w:t>
      </w:r>
    </w:p>
    <w:p w14:paraId="595D8631" w14:textId="70AD0109" w:rsidR="00FA2D03" w:rsidRPr="00C34F98" w:rsidRDefault="00C34F98" w:rsidP="00B63E07">
      <w:pPr>
        <w:pStyle w:val="Paragraphedeliste"/>
        <w:numPr>
          <w:ilvl w:val="0"/>
          <w:numId w:val="3"/>
        </w:numPr>
        <w:spacing w:after="120" w:line="276" w:lineRule="auto"/>
        <w:ind w:left="1276"/>
        <w:rPr>
          <w:rFonts w:asciiTheme="majorHAnsi" w:hAnsiTheme="majorHAnsi" w:cstheme="majorHAnsi"/>
          <w:b/>
          <w:u w:val="single"/>
        </w:rPr>
      </w:pPr>
      <w:r w:rsidRPr="00C34F98">
        <w:rPr>
          <w:rFonts w:asciiTheme="majorHAnsi" w:hAnsiTheme="majorHAnsi" w:cstheme="majorHAnsi"/>
          <w:b/>
          <w:u w:val="single"/>
        </w:rPr>
        <w:t>Définition</w:t>
      </w:r>
    </w:p>
    <w:p w14:paraId="1F0BA5E1" w14:textId="77777777" w:rsidR="00C34F98" w:rsidRPr="00C34F98" w:rsidRDefault="00FA2D03" w:rsidP="00C34F98">
      <w:pPr>
        <w:jc w:val="both"/>
        <w:rPr>
          <w:rFonts w:asciiTheme="majorHAnsi" w:hAnsiTheme="majorHAnsi" w:cstheme="majorHAnsi"/>
        </w:rPr>
      </w:pPr>
      <w:r w:rsidRPr="00C34F98">
        <w:rPr>
          <w:rFonts w:asciiTheme="majorHAnsi" w:hAnsiTheme="majorHAnsi" w:cstheme="majorHAnsi"/>
        </w:rPr>
        <w:t>La plupart des noyaux est stable (cohésion assurée par l’interaction forte). Mais, un excès de proton ou de neutron peut rendre certains noyaux instables. Ils vont alors se transformer en un noyau plus stable : on parle de désintégration. Une désintégration s’accompagne le plus souvent de l’émission d’une particule et d’un rayonnement électromagnétique.</w:t>
      </w:r>
    </w:p>
    <w:p w14:paraId="157E5CBE" w14:textId="1CE76B47" w:rsidR="00FA2D03" w:rsidRPr="00C34F98" w:rsidRDefault="00FA2D03" w:rsidP="00C34F98">
      <w:pPr>
        <w:jc w:val="both"/>
        <w:rPr>
          <w:rFonts w:asciiTheme="majorHAnsi" w:hAnsiTheme="majorHAnsi" w:cstheme="majorHAnsi"/>
          <w:b/>
          <w:u w:val="single"/>
        </w:rPr>
      </w:pPr>
      <w:r w:rsidRPr="00C34F98">
        <w:rPr>
          <w:rFonts w:asciiTheme="majorHAnsi" w:hAnsiTheme="majorHAnsi" w:cstheme="majorHAnsi"/>
          <w:b/>
          <w:u w:val="single"/>
        </w:rPr>
        <w:lastRenderedPageBreak/>
        <w:t>Les différents types de désintégrations radioactives.</w:t>
      </w:r>
    </w:p>
    <w:p w14:paraId="4BE2B315" w14:textId="77777777" w:rsidR="00C34F98" w:rsidRPr="00C34F98" w:rsidRDefault="00C34F98" w:rsidP="00C34F98">
      <w:pPr>
        <w:jc w:val="both"/>
        <w:rPr>
          <w:rFonts w:asciiTheme="majorHAnsi" w:hAnsiTheme="majorHAnsi" w:cstheme="majorHAnsi"/>
          <w:b/>
          <w:u w:val="single"/>
        </w:rPr>
      </w:pPr>
    </w:p>
    <w:tbl>
      <w:tblPr>
        <w:tblStyle w:val="Grilledutableau"/>
        <w:tblW w:w="0" w:type="auto"/>
        <w:tblLook w:val="04A0" w:firstRow="1" w:lastRow="0" w:firstColumn="1" w:lastColumn="0" w:noHBand="0" w:noVBand="1"/>
      </w:tblPr>
      <w:tblGrid>
        <w:gridCol w:w="10456"/>
      </w:tblGrid>
      <w:tr w:rsidR="00FA2D03" w:rsidRPr="00C34F98" w14:paraId="25E3F816" w14:textId="77777777" w:rsidTr="00DF1E96">
        <w:trPr>
          <w:trHeight w:val="1404"/>
        </w:trPr>
        <w:tc>
          <w:tcPr>
            <w:tcW w:w="10456" w:type="dxa"/>
            <w:vAlign w:val="center"/>
          </w:tcPr>
          <w:p w14:paraId="62D662A5" w14:textId="77777777" w:rsidR="00FA2D03" w:rsidRPr="00C34F98" w:rsidRDefault="00FA2D03" w:rsidP="005F6595">
            <w:pPr>
              <w:rPr>
                <w:rFonts w:asciiTheme="majorHAnsi" w:eastAsiaTheme="minorEastAsia" w:hAnsiTheme="majorHAnsi" w:cstheme="majorHAnsi"/>
              </w:rPr>
            </w:pPr>
            <w:r w:rsidRPr="00A61616">
              <w:rPr>
                <w:rFonts w:asciiTheme="majorHAnsi" w:hAnsiTheme="majorHAnsi" w:cstheme="majorHAnsi"/>
                <w:b/>
                <w:u w:val="single"/>
              </w:rPr>
              <w:t>Désintégration α</w:t>
            </w:r>
            <w:r w:rsidRPr="00C34F98">
              <w:rPr>
                <w:rFonts w:asciiTheme="majorHAnsi" w:hAnsiTheme="majorHAnsi" w:cstheme="majorHAnsi"/>
                <w:b/>
              </w:rPr>
              <w:t> :</w:t>
            </w:r>
            <w:r w:rsidRPr="00C34F98">
              <w:rPr>
                <w:rFonts w:asciiTheme="majorHAnsi" w:hAnsiTheme="majorHAnsi" w:cstheme="majorHAnsi"/>
              </w:rPr>
              <w:t xml:space="preserve"> la particule émise est un noyau </w:t>
            </w:r>
            <w:proofErr w:type="gramStart"/>
            <w:r w:rsidRPr="00C34F98">
              <w:rPr>
                <w:rFonts w:asciiTheme="majorHAnsi" w:hAnsiTheme="majorHAnsi" w:cstheme="majorHAnsi"/>
              </w:rPr>
              <w:t xml:space="preserve">d’hélium </w:t>
            </w:r>
            <w:proofErr w:type="gramEnd"/>
            <m:oMath>
              <m:sPre>
                <m:sPrePr>
                  <m:ctrlPr>
                    <w:rPr>
                      <w:rFonts w:ascii="Cambria Math" w:hAnsi="Cambria Math" w:cstheme="majorHAnsi"/>
                      <w:i/>
                    </w:rPr>
                  </m:ctrlPr>
                </m:sPrePr>
                <m:sub>
                  <m:r>
                    <w:rPr>
                      <w:rFonts w:ascii="Cambria Math" w:hAnsi="Cambria Math" w:cstheme="majorHAnsi"/>
                    </w:rPr>
                    <m:t>2</m:t>
                  </m:r>
                </m:sub>
                <m:sup>
                  <m:r>
                    <w:rPr>
                      <w:rFonts w:ascii="Cambria Math" w:hAnsi="Cambria Math" w:cstheme="majorHAnsi"/>
                    </w:rPr>
                    <m:t>4</m:t>
                  </m:r>
                </m:sup>
                <m:e>
                  <m:r>
                    <w:rPr>
                      <w:rFonts w:ascii="Cambria Math" w:hAnsi="Cambria Math" w:cstheme="majorHAnsi"/>
                    </w:rPr>
                    <m:t>He</m:t>
                  </m:r>
                </m:e>
              </m:sPre>
            </m:oMath>
            <w:r w:rsidRPr="00C34F98">
              <w:rPr>
                <w:rFonts w:asciiTheme="majorHAnsi" w:eastAsiaTheme="minorEastAsia" w:hAnsiTheme="majorHAnsi" w:cstheme="majorHAnsi"/>
              </w:rPr>
              <w:t>.</w:t>
            </w:r>
          </w:p>
          <w:p w14:paraId="5593483B" w14:textId="77777777" w:rsidR="00FA2D03" w:rsidRPr="00C34F98" w:rsidRDefault="00FA2D03" w:rsidP="005F6595">
            <w:pPr>
              <w:rPr>
                <w:rFonts w:asciiTheme="majorHAnsi" w:eastAsiaTheme="minorEastAsia" w:hAnsiTheme="majorHAnsi" w:cstheme="majorHAnsi"/>
              </w:rPr>
            </w:pPr>
          </w:p>
          <w:p w14:paraId="0E46D5AE" w14:textId="77777777" w:rsidR="00FA2D03" w:rsidRPr="00C34F98" w:rsidRDefault="00786A73" w:rsidP="005F6595">
            <w:pPr>
              <w:rPr>
                <w:rFonts w:asciiTheme="majorHAnsi" w:eastAsiaTheme="minorEastAsia" w:hAnsiTheme="majorHAnsi" w:cstheme="majorHAnsi"/>
              </w:rPr>
            </w:pPr>
            <m:oMathPara>
              <m:oMath>
                <m:sPre>
                  <m:sPrePr>
                    <m:ctrlPr>
                      <w:rPr>
                        <w:rFonts w:ascii="Cambria Math" w:hAnsi="Cambria Math" w:cstheme="majorHAnsi"/>
                        <w:i/>
                      </w:rPr>
                    </m:ctrlPr>
                  </m:sPrePr>
                  <m:sub>
                    <m:r>
                      <w:rPr>
                        <w:rFonts w:ascii="Cambria Math" w:hAnsi="Cambria Math" w:cstheme="majorHAnsi"/>
                      </w:rPr>
                      <m:t>Z</m:t>
                    </m:r>
                  </m:sub>
                  <m:sup>
                    <m:r>
                      <w:rPr>
                        <w:rFonts w:ascii="Cambria Math" w:hAnsi="Cambria Math" w:cstheme="majorHAnsi"/>
                      </w:rPr>
                      <m:t>A</m:t>
                    </m:r>
                  </m:sup>
                  <m:e>
                    <m:r>
                      <w:rPr>
                        <w:rFonts w:ascii="Cambria Math" w:hAnsi="Cambria Math" w:cstheme="majorHAnsi"/>
                      </w:rPr>
                      <m:t>X</m:t>
                    </m:r>
                  </m:e>
                </m:sPre>
                <m:r>
                  <w:rPr>
                    <w:rFonts w:ascii="Cambria Math" w:hAnsi="Cambria Math" w:cstheme="majorHAnsi"/>
                  </w:rPr>
                  <m:t xml:space="preserve"> ⟶ </m:t>
                </m:r>
                <m:sPre>
                  <m:sPrePr>
                    <m:ctrlPr>
                      <w:rPr>
                        <w:rFonts w:ascii="Cambria Math" w:hAnsi="Cambria Math" w:cstheme="majorHAnsi"/>
                        <w:i/>
                      </w:rPr>
                    </m:ctrlPr>
                  </m:sPrePr>
                  <m:sub>
                    <m:r>
                      <w:rPr>
                        <w:rFonts w:ascii="Cambria Math" w:hAnsi="Cambria Math" w:cstheme="majorHAnsi"/>
                      </w:rPr>
                      <m:t>Z-2</m:t>
                    </m:r>
                  </m:sub>
                  <m:sup>
                    <m:r>
                      <w:rPr>
                        <w:rFonts w:ascii="Cambria Math" w:hAnsi="Cambria Math" w:cstheme="majorHAnsi"/>
                      </w:rPr>
                      <m:t>A-4</m:t>
                    </m:r>
                  </m:sup>
                  <m:e>
                    <m:r>
                      <w:rPr>
                        <w:rFonts w:ascii="Cambria Math" w:hAnsi="Cambria Math" w:cstheme="majorHAnsi"/>
                      </w:rPr>
                      <m:t>Y</m:t>
                    </m:r>
                  </m:e>
                </m:sPre>
                <m:r>
                  <w:rPr>
                    <w:rFonts w:ascii="Cambria Math" w:hAnsi="Cambria Math" w:cstheme="majorHAnsi"/>
                  </w:rPr>
                  <m:t xml:space="preserve">+ </m:t>
                </m:r>
                <m:sPre>
                  <m:sPrePr>
                    <m:ctrlPr>
                      <w:rPr>
                        <w:rFonts w:ascii="Cambria Math" w:hAnsi="Cambria Math" w:cstheme="majorHAnsi"/>
                        <w:i/>
                      </w:rPr>
                    </m:ctrlPr>
                  </m:sPrePr>
                  <m:sub>
                    <m:r>
                      <w:rPr>
                        <w:rFonts w:ascii="Cambria Math" w:hAnsi="Cambria Math" w:cstheme="majorHAnsi"/>
                      </w:rPr>
                      <m:t>2</m:t>
                    </m:r>
                  </m:sub>
                  <m:sup>
                    <m:r>
                      <w:rPr>
                        <w:rFonts w:ascii="Cambria Math" w:hAnsi="Cambria Math" w:cstheme="majorHAnsi"/>
                      </w:rPr>
                      <m:t>4</m:t>
                    </m:r>
                  </m:sup>
                  <m:e>
                    <m:r>
                      <w:rPr>
                        <w:rFonts w:ascii="Cambria Math" w:hAnsi="Cambria Math" w:cstheme="majorHAnsi"/>
                      </w:rPr>
                      <m:t>He</m:t>
                    </m:r>
                  </m:e>
                </m:sPre>
              </m:oMath>
            </m:oMathPara>
          </w:p>
          <w:p w14:paraId="4E802A4F" w14:textId="77777777" w:rsidR="00FA2D03" w:rsidRPr="00C34F98" w:rsidRDefault="00A07163" w:rsidP="004E0E90">
            <w:pPr>
              <w:spacing w:line="276" w:lineRule="auto"/>
              <w:rPr>
                <w:rFonts w:asciiTheme="majorHAnsi" w:eastAsiaTheme="minorEastAsia" w:hAnsiTheme="majorHAnsi" w:cstheme="majorHAnsi"/>
              </w:rPr>
            </w:pPr>
            <w:r w:rsidRPr="00A61616">
              <w:rPr>
                <w:rFonts w:asciiTheme="majorHAnsi" w:eastAsiaTheme="minorEastAsia" w:hAnsiTheme="majorHAnsi" w:cstheme="majorHAnsi"/>
                <w:u w:val="single"/>
              </w:rPr>
              <w:t>Exemple</w:t>
            </w:r>
            <w:r w:rsidRPr="00C34F98">
              <w:rPr>
                <w:rFonts w:asciiTheme="majorHAnsi" w:eastAsiaTheme="minorEastAsia" w:hAnsiTheme="majorHAnsi" w:cstheme="majorHAnsi"/>
              </w:rPr>
              <w:t xml:space="preserve"> : </w:t>
            </w:r>
            <w:r w:rsidR="004E0E90" w:rsidRPr="00C34F98">
              <w:rPr>
                <w:rFonts w:asciiTheme="majorHAnsi" w:eastAsiaTheme="minorEastAsia" w:hAnsiTheme="majorHAnsi" w:cstheme="majorHAnsi"/>
              </w:rPr>
              <w:t xml:space="preserve"> </w:t>
            </w:r>
            <m:oMath>
              <m:sPre>
                <m:sPrePr>
                  <m:ctrlPr>
                    <w:rPr>
                      <w:rFonts w:ascii="Cambria Math" w:hAnsi="Cambria Math" w:cstheme="majorHAnsi"/>
                      <w:i/>
                    </w:rPr>
                  </m:ctrlPr>
                </m:sPrePr>
                <m:sub>
                  <m:r>
                    <w:rPr>
                      <w:rFonts w:ascii="Cambria Math" w:hAnsi="Cambria Math" w:cstheme="majorHAnsi"/>
                    </w:rPr>
                    <m:t>92</m:t>
                  </m:r>
                </m:sub>
                <m:sup>
                  <m:r>
                    <w:rPr>
                      <w:rFonts w:ascii="Cambria Math" w:hAnsi="Cambria Math" w:cstheme="majorHAnsi"/>
                    </w:rPr>
                    <m:t>238</m:t>
                  </m:r>
                </m:sup>
                <m:e>
                  <m:r>
                    <w:rPr>
                      <w:rFonts w:ascii="Cambria Math" w:hAnsi="Cambria Math" w:cstheme="majorHAnsi"/>
                    </w:rPr>
                    <m:t>U</m:t>
                  </m:r>
                </m:e>
              </m:sPre>
              <m:r>
                <w:rPr>
                  <w:rFonts w:ascii="Cambria Math" w:hAnsi="Cambria Math" w:cstheme="majorHAnsi"/>
                </w:rPr>
                <m:t xml:space="preserve"> ⟶ </m:t>
              </m:r>
              <m:sPre>
                <m:sPrePr>
                  <m:ctrlPr>
                    <w:rPr>
                      <w:rFonts w:ascii="Cambria Math" w:hAnsi="Cambria Math" w:cstheme="majorHAnsi"/>
                      <w:i/>
                    </w:rPr>
                  </m:ctrlPr>
                </m:sPrePr>
                <m:sub>
                  <m:r>
                    <w:rPr>
                      <w:rFonts w:ascii="Cambria Math" w:hAnsi="Cambria Math" w:cstheme="majorHAnsi"/>
                    </w:rPr>
                    <m:t>90</m:t>
                  </m:r>
                </m:sub>
                <m:sup>
                  <m:r>
                    <w:rPr>
                      <w:rFonts w:ascii="Cambria Math" w:hAnsi="Cambria Math" w:cstheme="majorHAnsi"/>
                    </w:rPr>
                    <m:t>234</m:t>
                  </m:r>
                </m:sup>
                <m:e>
                  <m:r>
                    <w:rPr>
                      <w:rFonts w:ascii="Cambria Math" w:hAnsi="Cambria Math" w:cstheme="majorHAnsi"/>
                    </w:rPr>
                    <m:t>Th</m:t>
                  </m:r>
                </m:e>
              </m:sPre>
              <m:r>
                <w:rPr>
                  <w:rFonts w:ascii="Cambria Math" w:hAnsi="Cambria Math" w:cstheme="majorHAnsi"/>
                </w:rPr>
                <m:t xml:space="preserve">+ </m:t>
              </m:r>
              <m:sPre>
                <m:sPrePr>
                  <m:ctrlPr>
                    <w:rPr>
                      <w:rFonts w:ascii="Cambria Math" w:hAnsi="Cambria Math" w:cstheme="majorHAnsi"/>
                      <w:i/>
                    </w:rPr>
                  </m:ctrlPr>
                </m:sPrePr>
                <m:sub>
                  <m:r>
                    <w:rPr>
                      <w:rFonts w:ascii="Cambria Math" w:hAnsi="Cambria Math" w:cstheme="majorHAnsi"/>
                    </w:rPr>
                    <m:t>2</m:t>
                  </m:r>
                </m:sub>
                <m:sup>
                  <m:r>
                    <w:rPr>
                      <w:rFonts w:ascii="Cambria Math" w:hAnsi="Cambria Math" w:cstheme="majorHAnsi"/>
                    </w:rPr>
                    <m:t>4</m:t>
                  </m:r>
                </m:sup>
                <m:e>
                  <m:r>
                    <w:rPr>
                      <w:rFonts w:ascii="Cambria Math" w:hAnsi="Cambria Math" w:cstheme="majorHAnsi"/>
                    </w:rPr>
                    <m:t>He</m:t>
                  </m:r>
                </m:e>
              </m:sPre>
            </m:oMath>
          </w:p>
        </w:tc>
      </w:tr>
      <w:tr w:rsidR="00FA2D03" w:rsidRPr="00C34F98" w14:paraId="28DC2DEA" w14:textId="77777777" w:rsidTr="00DF1E96">
        <w:trPr>
          <w:trHeight w:val="1404"/>
        </w:trPr>
        <w:tc>
          <w:tcPr>
            <w:tcW w:w="10456" w:type="dxa"/>
            <w:vAlign w:val="center"/>
          </w:tcPr>
          <w:p w14:paraId="35B1203C" w14:textId="77777777" w:rsidR="00FA2D03" w:rsidRPr="00C34F98" w:rsidRDefault="00FA2D03" w:rsidP="005F6595">
            <w:pPr>
              <w:rPr>
                <w:rFonts w:asciiTheme="majorHAnsi" w:eastAsiaTheme="minorEastAsia" w:hAnsiTheme="majorHAnsi" w:cstheme="majorHAnsi"/>
              </w:rPr>
            </w:pPr>
            <w:r w:rsidRPr="00A61616">
              <w:rPr>
                <w:rFonts w:asciiTheme="majorHAnsi" w:eastAsiaTheme="minorEastAsia" w:hAnsiTheme="majorHAnsi" w:cstheme="majorHAnsi"/>
                <w:b/>
                <w:u w:val="single"/>
              </w:rPr>
              <w:t>Désintégration β</w:t>
            </w:r>
            <w:r w:rsidRPr="00C34F98">
              <w:rPr>
                <w:rFonts w:asciiTheme="majorHAnsi" w:eastAsiaTheme="minorEastAsia" w:hAnsiTheme="majorHAnsi" w:cstheme="majorHAnsi"/>
                <w:b/>
                <w:vertAlign w:val="superscript"/>
              </w:rPr>
              <w:t>- </w:t>
            </w:r>
            <w:r w:rsidRPr="00C34F98">
              <w:rPr>
                <w:rFonts w:asciiTheme="majorHAnsi" w:eastAsiaTheme="minorEastAsia" w:hAnsiTheme="majorHAnsi" w:cstheme="majorHAnsi"/>
                <w:b/>
              </w:rPr>
              <w:t>:</w:t>
            </w:r>
            <w:r w:rsidRPr="00C34F98">
              <w:rPr>
                <w:rFonts w:asciiTheme="majorHAnsi" w:eastAsiaTheme="minorEastAsia" w:hAnsiTheme="majorHAnsi" w:cstheme="majorHAnsi"/>
              </w:rPr>
              <w:t xml:space="preserve"> la particule émise est un </w:t>
            </w:r>
            <w:proofErr w:type="gramStart"/>
            <w:r w:rsidRPr="00C34F98">
              <w:rPr>
                <w:rFonts w:asciiTheme="majorHAnsi" w:eastAsiaTheme="minorEastAsia" w:hAnsiTheme="majorHAnsi" w:cstheme="majorHAnsi"/>
              </w:rPr>
              <w:t xml:space="preserve">électron </w:t>
            </w:r>
            <w:proofErr w:type="gramEnd"/>
            <m:oMath>
              <m:sPre>
                <m:sPrePr>
                  <m:ctrlPr>
                    <w:rPr>
                      <w:rFonts w:ascii="Cambria Math" w:eastAsiaTheme="minorEastAsia" w:hAnsi="Cambria Math" w:cstheme="majorHAnsi"/>
                      <w:i/>
                    </w:rPr>
                  </m:ctrlPr>
                </m:sPrePr>
                <m:sub>
                  <m:r>
                    <w:rPr>
                      <w:rFonts w:ascii="Cambria Math" w:eastAsiaTheme="minorEastAsia" w:hAnsi="Cambria Math" w:cstheme="majorHAnsi"/>
                    </w:rPr>
                    <m:t>-1</m:t>
                  </m:r>
                </m:sub>
                <m:sup>
                  <m:r>
                    <w:rPr>
                      <w:rFonts w:ascii="Cambria Math" w:eastAsiaTheme="minorEastAsia" w:hAnsi="Cambria Math" w:cstheme="majorHAnsi"/>
                    </w:rPr>
                    <m:t>0</m:t>
                  </m:r>
                </m:sup>
                <m:e>
                  <m:r>
                    <w:rPr>
                      <w:rFonts w:ascii="Cambria Math" w:eastAsiaTheme="minorEastAsia" w:hAnsi="Cambria Math" w:cstheme="majorHAnsi"/>
                    </w:rPr>
                    <m:t>e</m:t>
                  </m:r>
                </m:e>
              </m:sPre>
            </m:oMath>
            <w:r w:rsidRPr="00C34F98">
              <w:rPr>
                <w:rFonts w:asciiTheme="majorHAnsi" w:eastAsiaTheme="minorEastAsia" w:hAnsiTheme="majorHAnsi" w:cstheme="majorHAnsi"/>
              </w:rPr>
              <w:t>.</w:t>
            </w:r>
          </w:p>
          <w:p w14:paraId="672E7922" w14:textId="77777777" w:rsidR="00FA2D03" w:rsidRPr="00C34F98" w:rsidRDefault="00FA2D03" w:rsidP="005F6595">
            <w:pPr>
              <w:rPr>
                <w:rFonts w:asciiTheme="majorHAnsi" w:eastAsiaTheme="minorEastAsia" w:hAnsiTheme="majorHAnsi" w:cstheme="majorHAnsi"/>
              </w:rPr>
            </w:pPr>
          </w:p>
          <w:p w14:paraId="7CE9F74C" w14:textId="77777777" w:rsidR="00FA2D03" w:rsidRPr="00C34F98" w:rsidRDefault="00786A73" w:rsidP="005F6595">
            <w:pPr>
              <w:rPr>
                <w:rFonts w:asciiTheme="majorHAnsi" w:eastAsiaTheme="minorEastAsia" w:hAnsiTheme="majorHAnsi" w:cstheme="majorHAnsi"/>
              </w:rPr>
            </w:pPr>
            <m:oMathPara>
              <m:oMath>
                <m:sPre>
                  <m:sPrePr>
                    <m:ctrlPr>
                      <w:rPr>
                        <w:rFonts w:ascii="Cambria Math" w:hAnsi="Cambria Math" w:cstheme="majorHAnsi"/>
                        <w:i/>
                      </w:rPr>
                    </m:ctrlPr>
                  </m:sPrePr>
                  <m:sub>
                    <m:r>
                      <w:rPr>
                        <w:rFonts w:ascii="Cambria Math" w:hAnsi="Cambria Math" w:cstheme="majorHAnsi"/>
                      </w:rPr>
                      <m:t>Z</m:t>
                    </m:r>
                  </m:sub>
                  <m:sup>
                    <m:r>
                      <w:rPr>
                        <w:rFonts w:ascii="Cambria Math" w:hAnsi="Cambria Math" w:cstheme="majorHAnsi"/>
                      </w:rPr>
                      <m:t>A</m:t>
                    </m:r>
                  </m:sup>
                  <m:e>
                    <m:r>
                      <w:rPr>
                        <w:rFonts w:ascii="Cambria Math" w:hAnsi="Cambria Math" w:cstheme="majorHAnsi"/>
                      </w:rPr>
                      <m:t>X</m:t>
                    </m:r>
                  </m:e>
                </m:sPre>
                <m:r>
                  <w:rPr>
                    <w:rFonts w:ascii="Cambria Math" w:hAnsi="Cambria Math" w:cstheme="majorHAnsi"/>
                  </w:rPr>
                  <m:t xml:space="preserve"> ⟶ </m:t>
                </m:r>
                <m:sPre>
                  <m:sPrePr>
                    <m:ctrlPr>
                      <w:rPr>
                        <w:rFonts w:ascii="Cambria Math" w:hAnsi="Cambria Math" w:cstheme="majorHAnsi"/>
                        <w:i/>
                      </w:rPr>
                    </m:ctrlPr>
                  </m:sPrePr>
                  <m:sub>
                    <m:r>
                      <w:rPr>
                        <w:rFonts w:ascii="Cambria Math" w:hAnsi="Cambria Math" w:cstheme="majorHAnsi"/>
                      </w:rPr>
                      <m:t>Z+1</m:t>
                    </m:r>
                  </m:sub>
                  <m:sup>
                    <m:r>
                      <w:rPr>
                        <w:rFonts w:ascii="Cambria Math" w:hAnsi="Cambria Math" w:cstheme="majorHAnsi"/>
                      </w:rPr>
                      <m:t>A</m:t>
                    </m:r>
                  </m:sup>
                  <m:e>
                    <m:r>
                      <w:rPr>
                        <w:rFonts w:ascii="Cambria Math" w:hAnsi="Cambria Math" w:cstheme="majorHAnsi"/>
                      </w:rPr>
                      <m:t>Y</m:t>
                    </m:r>
                  </m:e>
                </m:sPre>
                <m:r>
                  <w:rPr>
                    <w:rFonts w:ascii="Cambria Math" w:hAnsi="Cambria Math" w:cstheme="majorHAnsi"/>
                  </w:rPr>
                  <m:t xml:space="preserve">+ </m:t>
                </m:r>
                <m:sPre>
                  <m:sPrePr>
                    <m:ctrlPr>
                      <w:rPr>
                        <w:rFonts w:ascii="Cambria Math" w:hAnsi="Cambria Math" w:cstheme="majorHAnsi"/>
                        <w:i/>
                      </w:rPr>
                    </m:ctrlPr>
                  </m:sPrePr>
                  <m:sub>
                    <m:r>
                      <w:rPr>
                        <w:rFonts w:ascii="Cambria Math" w:hAnsi="Cambria Math" w:cstheme="majorHAnsi"/>
                      </w:rPr>
                      <m:t>-1</m:t>
                    </m:r>
                  </m:sub>
                  <m:sup>
                    <m:r>
                      <w:rPr>
                        <w:rFonts w:ascii="Cambria Math" w:hAnsi="Cambria Math" w:cstheme="majorHAnsi"/>
                      </w:rPr>
                      <m:t>0</m:t>
                    </m:r>
                  </m:sup>
                  <m:e>
                    <m:r>
                      <w:rPr>
                        <w:rFonts w:ascii="Cambria Math" w:hAnsi="Cambria Math" w:cstheme="majorHAnsi"/>
                      </w:rPr>
                      <m:t>e</m:t>
                    </m:r>
                  </m:e>
                </m:sPre>
              </m:oMath>
            </m:oMathPara>
          </w:p>
          <w:p w14:paraId="36C118AB" w14:textId="77777777" w:rsidR="0004197A" w:rsidRPr="00C34F98" w:rsidRDefault="0004197A" w:rsidP="005F6595">
            <w:pPr>
              <w:rPr>
                <w:rFonts w:asciiTheme="majorHAnsi" w:eastAsiaTheme="minorEastAsia" w:hAnsiTheme="majorHAnsi" w:cstheme="majorHAnsi"/>
              </w:rPr>
            </w:pPr>
            <w:r w:rsidRPr="00A61616">
              <w:rPr>
                <w:rFonts w:asciiTheme="majorHAnsi" w:hAnsiTheme="majorHAnsi" w:cstheme="majorHAnsi"/>
                <w:u w:val="single"/>
              </w:rPr>
              <w:t>Exemple</w:t>
            </w:r>
            <w:r w:rsidRPr="00C34F98">
              <w:rPr>
                <w:rFonts w:asciiTheme="majorHAnsi" w:hAnsiTheme="majorHAnsi" w:cstheme="majorHAnsi"/>
              </w:rPr>
              <w:t xml:space="preserve"> : </w:t>
            </w:r>
            <w:r w:rsidR="004E0E90" w:rsidRPr="00C34F98">
              <w:rPr>
                <w:rFonts w:asciiTheme="majorHAnsi" w:hAnsiTheme="majorHAnsi" w:cstheme="majorHAnsi"/>
              </w:rPr>
              <w:t xml:space="preserve"> </w:t>
            </w:r>
            <m:oMath>
              <m:sPre>
                <m:sPrePr>
                  <m:ctrlPr>
                    <w:rPr>
                      <w:rFonts w:ascii="Cambria Math" w:hAnsi="Cambria Math" w:cstheme="majorHAnsi"/>
                      <w:i/>
                    </w:rPr>
                  </m:ctrlPr>
                </m:sPrePr>
                <m:sub>
                  <m:r>
                    <w:rPr>
                      <w:rFonts w:ascii="Cambria Math" w:hAnsi="Cambria Math" w:cstheme="majorHAnsi"/>
                    </w:rPr>
                    <m:t>27</m:t>
                  </m:r>
                </m:sub>
                <m:sup>
                  <m:r>
                    <w:rPr>
                      <w:rFonts w:ascii="Cambria Math" w:hAnsi="Cambria Math" w:cstheme="majorHAnsi"/>
                    </w:rPr>
                    <m:t>60</m:t>
                  </m:r>
                </m:sup>
                <m:e>
                  <m:r>
                    <w:rPr>
                      <w:rFonts w:ascii="Cambria Math" w:hAnsi="Cambria Math" w:cstheme="majorHAnsi"/>
                    </w:rPr>
                    <m:t>Co</m:t>
                  </m:r>
                </m:e>
              </m:sPre>
              <m:r>
                <w:rPr>
                  <w:rFonts w:ascii="Cambria Math" w:hAnsi="Cambria Math" w:cstheme="majorHAnsi"/>
                </w:rPr>
                <m:t xml:space="preserve"> ⟶ </m:t>
              </m:r>
              <m:sPre>
                <m:sPrePr>
                  <m:ctrlPr>
                    <w:rPr>
                      <w:rFonts w:ascii="Cambria Math" w:hAnsi="Cambria Math" w:cstheme="majorHAnsi"/>
                      <w:i/>
                    </w:rPr>
                  </m:ctrlPr>
                </m:sPrePr>
                <m:sub>
                  <m:r>
                    <w:rPr>
                      <w:rFonts w:ascii="Cambria Math" w:hAnsi="Cambria Math" w:cstheme="majorHAnsi"/>
                    </w:rPr>
                    <m:t>28</m:t>
                  </m:r>
                </m:sub>
                <m:sup>
                  <m:r>
                    <w:rPr>
                      <w:rFonts w:ascii="Cambria Math" w:hAnsi="Cambria Math" w:cstheme="majorHAnsi"/>
                    </w:rPr>
                    <m:t>60</m:t>
                  </m:r>
                </m:sup>
                <m:e>
                  <m:r>
                    <w:rPr>
                      <w:rFonts w:ascii="Cambria Math" w:hAnsi="Cambria Math" w:cstheme="majorHAnsi"/>
                    </w:rPr>
                    <m:t>Ni</m:t>
                  </m:r>
                </m:e>
              </m:sPre>
              <m:r>
                <w:rPr>
                  <w:rFonts w:ascii="Cambria Math" w:hAnsi="Cambria Math" w:cstheme="majorHAnsi"/>
                </w:rPr>
                <m:t xml:space="preserve">+ </m:t>
              </m:r>
              <m:sPre>
                <m:sPrePr>
                  <m:ctrlPr>
                    <w:rPr>
                      <w:rFonts w:ascii="Cambria Math" w:hAnsi="Cambria Math" w:cstheme="majorHAnsi"/>
                      <w:i/>
                    </w:rPr>
                  </m:ctrlPr>
                </m:sPrePr>
                <m:sub>
                  <m:r>
                    <w:rPr>
                      <w:rFonts w:ascii="Cambria Math" w:hAnsi="Cambria Math" w:cstheme="majorHAnsi"/>
                    </w:rPr>
                    <m:t>-1</m:t>
                  </m:r>
                </m:sub>
                <m:sup>
                  <m:r>
                    <w:rPr>
                      <w:rFonts w:ascii="Cambria Math" w:hAnsi="Cambria Math" w:cstheme="majorHAnsi"/>
                    </w:rPr>
                    <m:t>0</m:t>
                  </m:r>
                </m:sup>
                <m:e>
                  <m:r>
                    <w:rPr>
                      <w:rFonts w:ascii="Cambria Math" w:hAnsi="Cambria Math" w:cstheme="majorHAnsi"/>
                    </w:rPr>
                    <m:t>e</m:t>
                  </m:r>
                </m:e>
              </m:sPre>
            </m:oMath>
          </w:p>
        </w:tc>
      </w:tr>
      <w:tr w:rsidR="00FA2D03" w:rsidRPr="00C34F98" w14:paraId="0B88C0CD" w14:textId="77777777" w:rsidTr="00DF1E96">
        <w:trPr>
          <w:trHeight w:val="1404"/>
        </w:trPr>
        <w:tc>
          <w:tcPr>
            <w:tcW w:w="10456" w:type="dxa"/>
            <w:vAlign w:val="center"/>
          </w:tcPr>
          <w:p w14:paraId="21DA4306" w14:textId="77777777" w:rsidR="00FA2D03" w:rsidRPr="00C34F98" w:rsidRDefault="00FA2D03" w:rsidP="005F6595">
            <w:pPr>
              <w:rPr>
                <w:rFonts w:asciiTheme="majorHAnsi" w:eastAsiaTheme="minorEastAsia" w:hAnsiTheme="majorHAnsi" w:cstheme="majorHAnsi"/>
              </w:rPr>
            </w:pPr>
            <w:r w:rsidRPr="00A61616">
              <w:rPr>
                <w:rFonts w:asciiTheme="majorHAnsi" w:eastAsiaTheme="minorEastAsia" w:hAnsiTheme="majorHAnsi" w:cstheme="majorHAnsi"/>
                <w:b/>
                <w:u w:val="single"/>
              </w:rPr>
              <w:t>Désintégration β</w:t>
            </w:r>
            <w:r w:rsidRPr="00C34F98">
              <w:rPr>
                <w:rFonts w:asciiTheme="majorHAnsi" w:eastAsiaTheme="minorEastAsia" w:hAnsiTheme="majorHAnsi" w:cstheme="majorHAnsi"/>
                <w:b/>
                <w:vertAlign w:val="superscript"/>
              </w:rPr>
              <w:t>+ </w:t>
            </w:r>
            <w:r w:rsidRPr="00C34F98">
              <w:rPr>
                <w:rFonts w:asciiTheme="majorHAnsi" w:eastAsiaTheme="minorEastAsia" w:hAnsiTheme="majorHAnsi" w:cstheme="majorHAnsi"/>
                <w:b/>
              </w:rPr>
              <w:t>:</w:t>
            </w:r>
            <w:r w:rsidRPr="00C34F98">
              <w:rPr>
                <w:rFonts w:asciiTheme="majorHAnsi" w:eastAsiaTheme="minorEastAsia" w:hAnsiTheme="majorHAnsi" w:cstheme="majorHAnsi"/>
              </w:rPr>
              <w:t xml:space="preserve"> la particule émise est un positron (ou positon</w:t>
            </w:r>
            <w:proofErr w:type="gramStart"/>
            <w:r w:rsidRPr="00C34F98">
              <w:rPr>
                <w:rFonts w:asciiTheme="majorHAnsi" w:eastAsiaTheme="minorEastAsia" w:hAnsiTheme="majorHAnsi" w:cstheme="majorHAnsi"/>
              </w:rPr>
              <w:t xml:space="preserve">) </w:t>
            </w:r>
            <w:proofErr w:type="gramEnd"/>
            <m:oMath>
              <m:sPre>
                <m:sPrePr>
                  <m:ctrlPr>
                    <w:rPr>
                      <w:rFonts w:ascii="Cambria Math" w:eastAsiaTheme="minorEastAsia" w:hAnsi="Cambria Math" w:cstheme="majorHAnsi"/>
                      <w:i/>
                    </w:rPr>
                  </m:ctrlPr>
                </m:sPrePr>
                <m:sub>
                  <m:r>
                    <w:rPr>
                      <w:rFonts w:ascii="Cambria Math" w:eastAsiaTheme="minorEastAsia" w:hAnsi="Cambria Math" w:cstheme="majorHAnsi"/>
                    </w:rPr>
                    <m:t>1</m:t>
                  </m:r>
                </m:sub>
                <m:sup>
                  <m:r>
                    <w:rPr>
                      <w:rFonts w:ascii="Cambria Math" w:eastAsiaTheme="minorEastAsia" w:hAnsi="Cambria Math" w:cstheme="majorHAnsi"/>
                    </w:rPr>
                    <m:t>0</m:t>
                  </m:r>
                </m:sup>
                <m:e>
                  <m:r>
                    <w:rPr>
                      <w:rFonts w:ascii="Cambria Math" w:eastAsiaTheme="minorEastAsia" w:hAnsi="Cambria Math" w:cstheme="majorHAnsi"/>
                    </w:rPr>
                    <m:t>e</m:t>
                  </m:r>
                </m:e>
              </m:sPre>
            </m:oMath>
            <w:r w:rsidRPr="00C34F98">
              <w:rPr>
                <w:rFonts w:asciiTheme="majorHAnsi" w:eastAsiaTheme="minorEastAsia" w:hAnsiTheme="majorHAnsi" w:cstheme="majorHAnsi"/>
              </w:rPr>
              <w:t>.</w:t>
            </w:r>
          </w:p>
          <w:p w14:paraId="4D4A0EED" w14:textId="77777777" w:rsidR="00FA2D03" w:rsidRPr="00C34F98" w:rsidRDefault="00FA2D03" w:rsidP="005F6595">
            <w:pPr>
              <w:rPr>
                <w:rFonts w:asciiTheme="majorHAnsi" w:eastAsiaTheme="minorEastAsia" w:hAnsiTheme="majorHAnsi" w:cstheme="majorHAnsi"/>
              </w:rPr>
            </w:pPr>
          </w:p>
          <w:p w14:paraId="2D2B7A75" w14:textId="77777777" w:rsidR="00FA2D03" w:rsidRPr="00C34F98" w:rsidRDefault="00786A73" w:rsidP="005F6595">
            <w:pPr>
              <w:rPr>
                <w:rFonts w:asciiTheme="majorHAnsi" w:eastAsiaTheme="minorEastAsia" w:hAnsiTheme="majorHAnsi" w:cstheme="majorHAnsi"/>
              </w:rPr>
            </w:pPr>
            <m:oMathPara>
              <m:oMath>
                <m:sPre>
                  <m:sPrePr>
                    <m:ctrlPr>
                      <w:rPr>
                        <w:rFonts w:ascii="Cambria Math" w:hAnsi="Cambria Math" w:cstheme="majorHAnsi"/>
                        <w:i/>
                      </w:rPr>
                    </m:ctrlPr>
                  </m:sPrePr>
                  <m:sub>
                    <m:r>
                      <w:rPr>
                        <w:rFonts w:ascii="Cambria Math" w:hAnsi="Cambria Math" w:cstheme="majorHAnsi"/>
                      </w:rPr>
                      <m:t>Z</m:t>
                    </m:r>
                  </m:sub>
                  <m:sup>
                    <m:r>
                      <w:rPr>
                        <w:rFonts w:ascii="Cambria Math" w:hAnsi="Cambria Math" w:cstheme="majorHAnsi"/>
                      </w:rPr>
                      <m:t>A</m:t>
                    </m:r>
                  </m:sup>
                  <m:e>
                    <m:r>
                      <w:rPr>
                        <w:rFonts w:ascii="Cambria Math" w:hAnsi="Cambria Math" w:cstheme="majorHAnsi"/>
                      </w:rPr>
                      <m:t>X</m:t>
                    </m:r>
                  </m:e>
                </m:sPre>
                <m:r>
                  <w:rPr>
                    <w:rFonts w:ascii="Cambria Math" w:hAnsi="Cambria Math" w:cstheme="majorHAnsi"/>
                  </w:rPr>
                  <m:t xml:space="preserve"> ⟶ </m:t>
                </m:r>
                <m:sPre>
                  <m:sPrePr>
                    <m:ctrlPr>
                      <w:rPr>
                        <w:rFonts w:ascii="Cambria Math" w:hAnsi="Cambria Math" w:cstheme="majorHAnsi"/>
                        <w:i/>
                      </w:rPr>
                    </m:ctrlPr>
                  </m:sPrePr>
                  <m:sub>
                    <m:r>
                      <w:rPr>
                        <w:rFonts w:ascii="Cambria Math" w:hAnsi="Cambria Math" w:cstheme="majorHAnsi"/>
                      </w:rPr>
                      <m:t>Z-1</m:t>
                    </m:r>
                  </m:sub>
                  <m:sup>
                    <m:r>
                      <w:rPr>
                        <w:rFonts w:ascii="Cambria Math" w:hAnsi="Cambria Math" w:cstheme="majorHAnsi"/>
                      </w:rPr>
                      <m:t>A</m:t>
                    </m:r>
                  </m:sup>
                  <m:e>
                    <m:r>
                      <w:rPr>
                        <w:rFonts w:ascii="Cambria Math" w:hAnsi="Cambria Math" w:cstheme="majorHAnsi"/>
                      </w:rPr>
                      <m:t>Y</m:t>
                    </m:r>
                  </m:e>
                </m:sPre>
                <m:r>
                  <w:rPr>
                    <w:rFonts w:ascii="Cambria Math" w:hAnsi="Cambria Math" w:cstheme="majorHAnsi"/>
                  </w:rPr>
                  <m:t xml:space="preserve">+ </m:t>
                </m:r>
                <m:sPre>
                  <m:sPrePr>
                    <m:ctrlPr>
                      <w:rPr>
                        <w:rFonts w:ascii="Cambria Math" w:hAnsi="Cambria Math" w:cstheme="majorHAnsi"/>
                        <w:i/>
                      </w:rPr>
                    </m:ctrlPr>
                  </m:sPrePr>
                  <m:sub>
                    <m:r>
                      <w:rPr>
                        <w:rFonts w:ascii="Cambria Math" w:hAnsi="Cambria Math" w:cstheme="majorHAnsi"/>
                      </w:rPr>
                      <m:t>1</m:t>
                    </m:r>
                  </m:sub>
                  <m:sup>
                    <m:r>
                      <w:rPr>
                        <w:rFonts w:ascii="Cambria Math" w:hAnsi="Cambria Math" w:cstheme="majorHAnsi"/>
                      </w:rPr>
                      <m:t>0</m:t>
                    </m:r>
                  </m:sup>
                  <m:e>
                    <m:r>
                      <w:rPr>
                        <w:rFonts w:ascii="Cambria Math" w:hAnsi="Cambria Math" w:cstheme="majorHAnsi"/>
                      </w:rPr>
                      <m:t>e</m:t>
                    </m:r>
                  </m:e>
                </m:sPre>
              </m:oMath>
            </m:oMathPara>
          </w:p>
          <w:p w14:paraId="7805A49B" w14:textId="77777777" w:rsidR="00FA2D03" w:rsidRPr="00C34F98" w:rsidRDefault="0004197A" w:rsidP="005F6595">
            <w:pPr>
              <w:rPr>
                <w:rFonts w:asciiTheme="majorHAnsi" w:eastAsiaTheme="minorEastAsia" w:hAnsiTheme="majorHAnsi" w:cstheme="majorHAnsi"/>
              </w:rPr>
            </w:pPr>
            <w:r w:rsidRPr="00A61616">
              <w:rPr>
                <w:rFonts w:asciiTheme="majorHAnsi" w:eastAsiaTheme="minorEastAsia" w:hAnsiTheme="majorHAnsi" w:cstheme="majorHAnsi"/>
                <w:u w:val="single"/>
              </w:rPr>
              <w:t>Exemple</w:t>
            </w:r>
            <w:r w:rsidRPr="00C34F98">
              <w:rPr>
                <w:rFonts w:asciiTheme="majorHAnsi" w:eastAsiaTheme="minorEastAsia" w:hAnsiTheme="majorHAnsi" w:cstheme="majorHAnsi"/>
              </w:rPr>
              <w:t> :</w:t>
            </w:r>
            <w:r w:rsidR="004E0E90" w:rsidRPr="00C34F98">
              <w:rPr>
                <w:rFonts w:asciiTheme="majorHAnsi" w:eastAsiaTheme="minorEastAsia" w:hAnsiTheme="majorHAnsi" w:cstheme="majorHAnsi"/>
              </w:rPr>
              <w:t xml:space="preserve"> </w:t>
            </w:r>
            <m:oMath>
              <m:sPre>
                <m:sPrePr>
                  <m:ctrlPr>
                    <w:rPr>
                      <w:rFonts w:ascii="Cambria Math" w:hAnsi="Cambria Math" w:cstheme="majorHAnsi"/>
                      <w:i/>
                    </w:rPr>
                  </m:ctrlPr>
                </m:sPrePr>
                <m:sub>
                  <m:r>
                    <w:rPr>
                      <w:rFonts w:ascii="Cambria Math" w:hAnsi="Cambria Math" w:cstheme="majorHAnsi"/>
                    </w:rPr>
                    <m:t>9</m:t>
                  </m:r>
                </m:sub>
                <m:sup>
                  <m:r>
                    <w:rPr>
                      <w:rFonts w:ascii="Cambria Math" w:hAnsi="Cambria Math" w:cstheme="majorHAnsi"/>
                    </w:rPr>
                    <m:t>18</m:t>
                  </m:r>
                </m:sup>
                <m:e>
                  <m:r>
                    <w:rPr>
                      <w:rFonts w:ascii="Cambria Math" w:hAnsi="Cambria Math" w:cstheme="majorHAnsi"/>
                    </w:rPr>
                    <m:t>F</m:t>
                  </m:r>
                </m:e>
              </m:sPre>
              <m:r>
                <w:rPr>
                  <w:rFonts w:ascii="Cambria Math" w:hAnsi="Cambria Math" w:cstheme="majorHAnsi"/>
                </w:rPr>
                <m:t xml:space="preserve"> ⟶ </m:t>
              </m:r>
              <m:sPre>
                <m:sPrePr>
                  <m:ctrlPr>
                    <w:rPr>
                      <w:rFonts w:ascii="Cambria Math" w:hAnsi="Cambria Math" w:cstheme="majorHAnsi"/>
                      <w:i/>
                    </w:rPr>
                  </m:ctrlPr>
                </m:sPrePr>
                <m:sub>
                  <m:r>
                    <w:rPr>
                      <w:rFonts w:ascii="Cambria Math" w:hAnsi="Cambria Math" w:cstheme="majorHAnsi"/>
                    </w:rPr>
                    <m:t>8</m:t>
                  </m:r>
                </m:sub>
                <m:sup>
                  <m:r>
                    <w:rPr>
                      <w:rFonts w:ascii="Cambria Math" w:hAnsi="Cambria Math" w:cstheme="majorHAnsi"/>
                    </w:rPr>
                    <m:t>18</m:t>
                  </m:r>
                </m:sup>
                <m:e>
                  <m:r>
                    <w:rPr>
                      <w:rFonts w:ascii="Cambria Math" w:hAnsi="Cambria Math" w:cstheme="majorHAnsi"/>
                    </w:rPr>
                    <m:t>O</m:t>
                  </m:r>
                </m:e>
              </m:sPre>
              <m:r>
                <w:rPr>
                  <w:rFonts w:ascii="Cambria Math" w:hAnsi="Cambria Math" w:cstheme="majorHAnsi"/>
                </w:rPr>
                <m:t xml:space="preserve">+ </m:t>
              </m:r>
              <m:sPre>
                <m:sPrePr>
                  <m:ctrlPr>
                    <w:rPr>
                      <w:rFonts w:ascii="Cambria Math" w:hAnsi="Cambria Math" w:cstheme="majorHAnsi"/>
                      <w:i/>
                    </w:rPr>
                  </m:ctrlPr>
                </m:sPrePr>
                <m:sub>
                  <m:r>
                    <w:rPr>
                      <w:rFonts w:ascii="Cambria Math" w:hAnsi="Cambria Math" w:cstheme="majorHAnsi"/>
                    </w:rPr>
                    <m:t>1</m:t>
                  </m:r>
                </m:sub>
                <m:sup>
                  <m:r>
                    <w:rPr>
                      <w:rFonts w:ascii="Cambria Math" w:hAnsi="Cambria Math" w:cstheme="majorHAnsi"/>
                    </w:rPr>
                    <m:t>0</m:t>
                  </m:r>
                </m:sup>
                <m:e>
                  <m:r>
                    <w:rPr>
                      <w:rFonts w:ascii="Cambria Math" w:hAnsi="Cambria Math" w:cstheme="majorHAnsi"/>
                    </w:rPr>
                    <m:t>e</m:t>
                  </m:r>
                </m:e>
              </m:sPre>
            </m:oMath>
          </w:p>
        </w:tc>
      </w:tr>
    </w:tbl>
    <w:p w14:paraId="185940EE" w14:textId="77777777" w:rsidR="00DE0FA7" w:rsidRPr="00C34F98" w:rsidRDefault="00DE0FA7">
      <w:pPr>
        <w:rPr>
          <w:rFonts w:asciiTheme="majorHAnsi" w:hAnsiTheme="majorHAnsi" w:cstheme="majorHAnsi"/>
        </w:rPr>
      </w:pPr>
    </w:p>
    <w:p w14:paraId="56E13BB9" w14:textId="77777777" w:rsidR="00DF1E96" w:rsidRPr="00C34F98" w:rsidRDefault="00DF1E96">
      <w:pPr>
        <w:rPr>
          <w:rFonts w:asciiTheme="majorHAnsi" w:hAnsiTheme="majorHAnsi" w:cstheme="majorHAnsi"/>
        </w:rPr>
      </w:pPr>
    </w:p>
    <w:p w14:paraId="331CB6BD" w14:textId="77777777" w:rsidR="00FA2D03" w:rsidRPr="00C34F98" w:rsidRDefault="00FA2D03" w:rsidP="00DF1E96">
      <w:pPr>
        <w:pStyle w:val="Paragraphedeliste"/>
        <w:numPr>
          <w:ilvl w:val="0"/>
          <w:numId w:val="3"/>
        </w:numPr>
        <w:spacing w:after="240"/>
        <w:ind w:left="1276" w:hanging="357"/>
        <w:contextualSpacing w:val="0"/>
        <w:rPr>
          <w:rFonts w:asciiTheme="majorHAnsi" w:hAnsiTheme="majorHAnsi" w:cstheme="majorHAnsi"/>
          <w:b/>
          <w:bCs/>
          <w:u w:val="single"/>
        </w:rPr>
      </w:pPr>
      <w:r w:rsidRPr="00C34F98">
        <w:rPr>
          <w:rFonts w:asciiTheme="majorHAnsi" w:hAnsiTheme="majorHAnsi" w:cstheme="majorHAnsi"/>
          <w:b/>
          <w:bCs/>
          <w:u w:val="single"/>
        </w:rPr>
        <w:t>Loi de décroissance radioactive.</w:t>
      </w:r>
    </w:p>
    <w:p w14:paraId="3301A81F" w14:textId="77777777" w:rsidR="00FA2D03" w:rsidRPr="00C34F98" w:rsidRDefault="00FA2D03" w:rsidP="00FA2D03">
      <w:pPr>
        <w:rPr>
          <w:rFonts w:asciiTheme="majorHAnsi" w:hAnsiTheme="majorHAnsi" w:cstheme="majorHAnsi"/>
        </w:rPr>
      </w:pPr>
      <w:r w:rsidRPr="00C34F98">
        <w:rPr>
          <w:rFonts w:asciiTheme="majorHAnsi" w:hAnsiTheme="majorHAnsi" w:cstheme="majorHAnsi"/>
        </w:rPr>
        <w:t xml:space="preserve">Une désintégration radioactive est un phénomène spontané et aléatoire. </w:t>
      </w:r>
      <w:r w:rsidR="00355DC8" w:rsidRPr="00C34F98">
        <w:rPr>
          <w:rFonts w:asciiTheme="majorHAnsi" w:hAnsiTheme="majorHAnsi" w:cstheme="majorHAnsi"/>
        </w:rPr>
        <w:t>U</w:t>
      </w:r>
      <w:r w:rsidRPr="00C34F98">
        <w:rPr>
          <w:rFonts w:asciiTheme="majorHAnsi" w:hAnsiTheme="majorHAnsi" w:cstheme="majorHAnsi"/>
        </w:rPr>
        <w:t>n échantillon radioactif voit alors sa population baisser avec le temps selon une courbe ayant la forme suivante :</w:t>
      </w:r>
    </w:p>
    <w:p w14:paraId="2C347E1D" w14:textId="77777777" w:rsidR="006F5391" w:rsidRPr="00C34F98" w:rsidRDefault="006F5391" w:rsidP="00FA2D03">
      <w:pPr>
        <w:rPr>
          <w:rFonts w:asciiTheme="majorHAnsi" w:hAnsiTheme="majorHAnsi" w:cstheme="majorHAnsi"/>
        </w:rPr>
      </w:pPr>
    </w:p>
    <w:p w14:paraId="619B8467" w14:textId="77777777" w:rsidR="003E5A95" w:rsidRPr="00C34F98" w:rsidRDefault="003E5A95" w:rsidP="00FA2D03">
      <w:pPr>
        <w:rPr>
          <w:rFonts w:asciiTheme="majorHAnsi" w:hAnsiTheme="majorHAnsi" w:cstheme="majorHAnsi"/>
        </w:rPr>
      </w:pPr>
      <w:r w:rsidRPr="00C34F98">
        <w:rPr>
          <w:rFonts w:asciiTheme="majorHAnsi" w:hAnsiTheme="majorHAnsi" w:cstheme="majorHAnsi"/>
          <w:noProof/>
          <w:lang w:eastAsia="fr-FR"/>
        </w:rPr>
        <mc:AlternateContent>
          <mc:Choice Requires="wpc">
            <w:drawing>
              <wp:inline distT="0" distB="0" distL="0" distR="0" wp14:anchorId="2B5F543A" wp14:editId="032EF750">
                <wp:extent cx="6743700" cy="3352801"/>
                <wp:effectExtent l="0" t="0" r="0" b="0"/>
                <wp:docPr id="1" name="Zone de dessin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Connecteur droit avec flèche 2"/>
                        <wps:cNvCnPr/>
                        <wps:spPr>
                          <a:xfrm>
                            <a:off x="1038225" y="2933700"/>
                            <a:ext cx="4705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Connecteur droit avec flèche 3"/>
                        <wps:cNvCnPr/>
                        <wps:spPr>
                          <a:xfrm flipV="1">
                            <a:off x="1038225" y="504825"/>
                            <a:ext cx="0" cy="2428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Ellipse 4"/>
                        <wps:cNvSpPr/>
                        <wps:spPr>
                          <a:xfrm>
                            <a:off x="1743075" y="1771650"/>
                            <a:ext cx="57150" cy="57151"/>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Ellipse 5"/>
                        <wps:cNvSpPr/>
                        <wps:spPr>
                          <a:xfrm>
                            <a:off x="1009650" y="732451"/>
                            <a:ext cx="57150" cy="571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2552700" y="2370751"/>
                            <a:ext cx="57150" cy="571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3438525" y="2646976"/>
                            <a:ext cx="57150" cy="571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Ellipse 8"/>
                        <wps:cNvSpPr/>
                        <wps:spPr>
                          <a:xfrm>
                            <a:off x="4313850" y="2780326"/>
                            <a:ext cx="57150" cy="571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Ellipse 9"/>
                        <wps:cNvSpPr/>
                        <wps:spPr>
                          <a:xfrm>
                            <a:off x="5171100" y="2847001"/>
                            <a:ext cx="57150" cy="571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Forme libre : forme 10"/>
                        <wps:cNvSpPr/>
                        <wps:spPr>
                          <a:xfrm>
                            <a:off x="1047750" y="771526"/>
                            <a:ext cx="4610100" cy="2114959"/>
                          </a:xfrm>
                          <a:custGeom>
                            <a:avLst/>
                            <a:gdLst>
                              <a:gd name="connsiteX0" fmla="*/ 0 w 4610100"/>
                              <a:gd name="connsiteY0" fmla="*/ 0 h 2114959"/>
                              <a:gd name="connsiteX1" fmla="*/ 733425 w 4610100"/>
                              <a:gd name="connsiteY1" fmla="*/ 1028700 h 2114959"/>
                              <a:gd name="connsiteX2" fmla="*/ 1552575 w 4610100"/>
                              <a:gd name="connsiteY2" fmla="*/ 1638300 h 2114959"/>
                              <a:gd name="connsiteX3" fmla="*/ 2419350 w 4610100"/>
                              <a:gd name="connsiteY3" fmla="*/ 1905000 h 2114959"/>
                              <a:gd name="connsiteX4" fmla="*/ 3314700 w 4610100"/>
                              <a:gd name="connsiteY4" fmla="*/ 2047875 h 2114959"/>
                              <a:gd name="connsiteX5" fmla="*/ 4162425 w 4610100"/>
                              <a:gd name="connsiteY5" fmla="*/ 2105025 h 2114959"/>
                              <a:gd name="connsiteX6" fmla="*/ 4610100 w 4610100"/>
                              <a:gd name="connsiteY6" fmla="*/ 2114550 h 2114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10100" h="2114959">
                                <a:moveTo>
                                  <a:pt x="0" y="0"/>
                                </a:moveTo>
                                <a:cubicBezTo>
                                  <a:pt x="237331" y="377825"/>
                                  <a:pt x="474662" y="755650"/>
                                  <a:pt x="733425" y="1028700"/>
                                </a:cubicBezTo>
                                <a:cubicBezTo>
                                  <a:pt x="992188" y="1301750"/>
                                  <a:pt x="1271588" y="1492250"/>
                                  <a:pt x="1552575" y="1638300"/>
                                </a:cubicBezTo>
                                <a:cubicBezTo>
                                  <a:pt x="1833562" y="1784350"/>
                                  <a:pt x="2125663" y="1836738"/>
                                  <a:pt x="2419350" y="1905000"/>
                                </a:cubicBezTo>
                                <a:cubicBezTo>
                                  <a:pt x="2713037" y="1973262"/>
                                  <a:pt x="3024187" y="2014537"/>
                                  <a:pt x="3314700" y="2047875"/>
                                </a:cubicBezTo>
                                <a:cubicBezTo>
                                  <a:pt x="3605213" y="2081213"/>
                                  <a:pt x="3946525" y="2093913"/>
                                  <a:pt x="4162425" y="2105025"/>
                                </a:cubicBezTo>
                                <a:cubicBezTo>
                                  <a:pt x="4378325" y="2116137"/>
                                  <a:pt x="4494212" y="2115343"/>
                                  <a:pt x="4610100" y="2114550"/>
                                </a:cubicBezTo>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onnecteur droit 11"/>
                        <wps:cNvCnPr>
                          <a:stCxn id="10" idx="1"/>
                        </wps:cNvCnPr>
                        <wps:spPr>
                          <a:xfrm flipH="1">
                            <a:off x="1038225" y="1800226"/>
                            <a:ext cx="742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 name="Connecteur droit 12"/>
                        <wps:cNvCnPr>
                          <a:stCxn id="10" idx="2"/>
                        </wps:cNvCnPr>
                        <wps:spPr>
                          <a:xfrm flipH="1">
                            <a:off x="1038225" y="2409826"/>
                            <a:ext cx="1562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Connecteur droit 13"/>
                        <wps:cNvCnPr>
                          <a:stCxn id="10" idx="3"/>
                        </wps:cNvCnPr>
                        <wps:spPr>
                          <a:xfrm flipH="1">
                            <a:off x="1057275" y="2676526"/>
                            <a:ext cx="24098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 name="Connecteur droit 14"/>
                        <wps:cNvCnPr>
                          <a:stCxn id="10" idx="1"/>
                        </wps:cNvCnPr>
                        <wps:spPr>
                          <a:xfrm>
                            <a:off x="1781175" y="1800226"/>
                            <a:ext cx="0" cy="113347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Connecteur droit 15"/>
                        <wps:cNvCnPr/>
                        <wps:spPr>
                          <a:xfrm>
                            <a:off x="2590800" y="2409826"/>
                            <a:ext cx="0" cy="52387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 name="Connecteur droit 16"/>
                        <wps:cNvCnPr>
                          <a:stCxn id="10" idx="3"/>
                        </wps:cNvCnPr>
                        <wps:spPr>
                          <a:xfrm>
                            <a:off x="3467100" y="2676526"/>
                            <a:ext cx="0" cy="25717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 name="Zone de texte 17"/>
                        <wps:cNvSpPr txBox="1"/>
                        <wps:spPr>
                          <a:xfrm>
                            <a:off x="723900" y="609600"/>
                            <a:ext cx="504825" cy="371476"/>
                          </a:xfrm>
                          <a:prstGeom prst="rect">
                            <a:avLst/>
                          </a:prstGeom>
                          <a:noFill/>
                          <a:ln w="6350">
                            <a:noFill/>
                          </a:ln>
                        </wps:spPr>
                        <wps:txbx>
                          <w:txbxContent>
                            <w:p w14:paraId="3BD25B0E" w14:textId="77777777" w:rsidR="00ED0C04" w:rsidRPr="00ED0C04" w:rsidRDefault="00ED0C04">
                              <w:r>
                                <w:t>N</w:t>
                              </w:r>
                              <w:r>
                                <w:rPr>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Zone de texte 17"/>
                        <wps:cNvSpPr txBox="1"/>
                        <wps:spPr>
                          <a:xfrm>
                            <a:off x="609600" y="1637326"/>
                            <a:ext cx="619125" cy="458175"/>
                          </a:xfrm>
                          <a:prstGeom prst="rect">
                            <a:avLst/>
                          </a:prstGeom>
                          <a:noFill/>
                          <a:ln w="6350">
                            <a:noFill/>
                          </a:ln>
                        </wps:spPr>
                        <wps:txbx>
                          <w:txbxContent>
                            <w:p w14:paraId="50E2F548" w14:textId="77777777" w:rsidR="00ED0C04" w:rsidRPr="00ED0C04" w:rsidRDefault="00ED0C04" w:rsidP="00ED0C04">
                              <w:pPr>
                                <w:rPr>
                                  <w:sz w:val="24"/>
                                  <w:szCs w:val="24"/>
                                </w:rPr>
                              </w:pPr>
                              <w:r>
                                <w:rPr>
                                  <w:rFonts w:ascii="Calibri" w:eastAsia="Calibri" w:hAnsi="Calibri"/>
                                </w:rPr>
                                <w:t>N</w:t>
                              </w:r>
                              <w:r>
                                <w:rPr>
                                  <w:rFonts w:ascii="Calibri" w:eastAsia="Calibri" w:hAnsi="Calibri"/>
                                  <w:vertAlign w:val="subscript"/>
                                </w:rPr>
                                <w:t>0</w:t>
                              </w:r>
                              <w:r>
                                <w:rPr>
                                  <w:rFonts w:ascii="Calibri" w:eastAsia="Calibri" w:hAnsi="Calibri"/>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Zone de texte 17"/>
                        <wps:cNvSpPr txBox="1"/>
                        <wps:spPr>
                          <a:xfrm>
                            <a:off x="609600" y="2246291"/>
                            <a:ext cx="619125" cy="457835"/>
                          </a:xfrm>
                          <a:prstGeom prst="rect">
                            <a:avLst/>
                          </a:prstGeom>
                          <a:noFill/>
                          <a:ln w="6350">
                            <a:noFill/>
                          </a:ln>
                        </wps:spPr>
                        <wps:txbx>
                          <w:txbxContent>
                            <w:p w14:paraId="52DA879E" w14:textId="77777777" w:rsidR="00ED0C04" w:rsidRDefault="00ED0C04" w:rsidP="00ED0C04">
                              <w:pPr>
                                <w:rPr>
                                  <w:sz w:val="24"/>
                                  <w:szCs w:val="24"/>
                                </w:rPr>
                              </w:pPr>
                              <w:r>
                                <w:rPr>
                                  <w:rFonts w:ascii="Calibri" w:eastAsia="Calibri" w:hAnsi="Calibri"/>
                                </w:rPr>
                                <w:t>N</w:t>
                              </w:r>
                              <w:r>
                                <w:rPr>
                                  <w:rFonts w:ascii="Calibri" w:eastAsia="Calibri" w:hAnsi="Calibri"/>
                                  <w:position w:val="-6"/>
                                  <w:vertAlign w:val="subscript"/>
                                </w:rPr>
                                <w:t>0</w:t>
                              </w:r>
                              <w:r>
                                <w:rPr>
                                  <w:rFonts w:ascii="Calibri" w:eastAsia="Calibri" w:hAnsi="Calibri"/>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Zone de texte 17"/>
                        <wps:cNvSpPr txBox="1"/>
                        <wps:spPr>
                          <a:xfrm>
                            <a:off x="609600" y="2542201"/>
                            <a:ext cx="619125" cy="457835"/>
                          </a:xfrm>
                          <a:prstGeom prst="rect">
                            <a:avLst/>
                          </a:prstGeom>
                          <a:noFill/>
                          <a:ln w="6350">
                            <a:noFill/>
                          </a:ln>
                        </wps:spPr>
                        <wps:txbx>
                          <w:txbxContent>
                            <w:p w14:paraId="7E7ECD05" w14:textId="77777777" w:rsidR="00ED0C04" w:rsidRDefault="00ED0C04" w:rsidP="00ED0C04">
                              <w:pPr>
                                <w:rPr>
                                  <w:sz w:val="24"/>
                                  <w:szCs w:val="24"/>
                                </w:rPr>
                              </w:pPr>
                              <w:r>
                                <w:rPr>
                                  <w:rFonts w:ascii="Calibri" w:eastAsia="Calibri" w:hAnsi="Calibri"/>
                                </w:rPr>
                                <w:t>N</w:t>
                              </w:r>
                              <w:r>
                                <w:rPr>
                                  <w:rFonts w:ascii="Calibri" w:eastAsia="Calibri" w:hAnsi="Calibri"/>
                                  <w:position w:val="-6"/>
                                  <w:vertAlign w:val="subscript"/>
                                </w:rPr>
                                <w:t>0</w:t>
                              </w:r>
                              <w:r>
                                <w:rPr>
                                  <w:rFonts w:ascii="Calibri" w:eastAsia="Calibri" w:hAnsi="Calibri"/>
                                </w:rPr>
                                <w:t>/8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Zone de texte 17"/>
                        <wps:cNvSpPr txBox="1"/>
                        <wps:spPr>
                          <a:xfrm>
                            <a:off x="799125" y="2857910"/>
                            <a:ext cx="429600" cy="343875"/>
                          </a:xfrm>
                          <a:prstGeom prst="rect">
                            <a:avLst/>
                          </a:prstGeom>
                          <a:noFill/>
                          <a:ln w="6350">
                            <a:noFill/>
                          </a:ln>
                        </wps:spPr>
                        <wps:txbx>
                          <w:txbxContent>
                            <w:p w14:paraId="5B23CA2F" w14:textId="77777777" w:rsidR="00ED0C04" w:rsidRDefault="00ED0C04" w:rsidP="00ED0C04">
                              <w:pPr>
                                <w:rPr>
                                  <w:sz w:val="24"/>
                                  <w:szCs w:val="24"/>
                                </w:rPr>
                              </w:pPr>
                              <w:r>
                                <w:rPr>
                                  <w:rFonts w:ascii="Calibri" w:eastAsia="Calibri" w:hAnsi="Calibri"/>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Zone de texte 17"/>
                        <wps:cNvSpPr txBox="1"/>
                        <wps:spPr>
                          <a:xfrm>
                            <a:off x="1580175" y="2896011"/>
                            <a:ext cx="496275" cy="391160"/>
                          </a:xfrm>
                          <a:prstGeom prst="rect">
                            <a:avLst/>
                          </a:prstGeom>
                          <a:noFill/>
                          <a:ln w="6350">
                            <a:noFill/>
                          </a:ln>
                        </wps:spPr>
                        <wps:txbx>
                          <w:txbxContent>
                            <w:p w14:paraId="1782E4EA" w14:textId="77777777" w:rsidR="00ED0C04" w:rsidRPr="00ED0C04" w:rsidRDefault="00ED0C04" w:rsidP="00ED0C04">
                              <w:pPr>
                                <w:rPr>
                                  <w:sz w:val="24"/>
                                  <w:szCs w:val="24"/>
                                  <w:vertAlign w:val="subscript"/>
                                </w:rPr>
                              </w:pPr>
                              <w:r>
                                <w:rPr>
                                  <w:rFonts w:ascii="Calibri" w:eastAsia="Calibri" w:hAnsi="Calibri"/>
                                </w:rPr>
                                <w:t>t</w:t>
                              </w:r>
                              <w:r>
                                <w:rPr>
                                  <w:rFonts w:ascii="Calibri" w:eastAsia="Calibri" w:hAnsi="Calibri"/>
                                  <w:vertAlign w:val="subscript"/>
                                </w:rPr>
                                <w:t>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Zone de texte 17"/>
                        <wps:cNvSpPr txBox="1"/>
                        <wps:spPr>
                          <a:xfrm>
                            <a:off x="2408850" y="2903586"/>
                            <a:ext cx="696300" cy="391160"/>
                          </a:xfrm>
                          <a:prstGeom prst="rect">
                            <a:avLst/>
                          </a:prstGeom>
                          <a:noFill/>
                          <a:ln w="6350">
                            <a:noFill/>
                          </a:ln>
                        </wps:spPr>
                        <wps:txbx>
                          <w:txbxContent>
                            <w:p w14:paraId="47E3F09F" w14:textId="77777777" w:rsidR="00ED0C04" w:rsidRDefault="00ED0C04" w:rsidP="00ED0C04">
                              <w:pPr>
                                <w:rPr>
                                  <w:sz w:val="24"/>
                                  <w:szCs w:val="24"/>
                                </w:rPr>
                              </w:pPr>
                              <w:r>
                                <w:rPr>
                                  <w:rFonts w:ascii="Calibri" w:eastAsia="Calibri" w:hAnsi="Calibri"/>
                                </w:rPr>
                                <w:t>2×t</w:t>
                              </w:r>
                              <w:r>
                                <w:rPr>
                                  <w:rFonts w:ascii="Calibri" w:eastAsia="Calibri" w:hAnsi="Calibri"/>
                                  <w:position w:val="-6"/>
                                  <w:vertAlign w:val="subscript"/>
                                </w:rPr>
                                <w:t>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Zone de texte 17"/>
                        <wps:cNvSpPr txBox="1"/>
                        <wps:spPr>
                          <a:xfrm>
                            <a:off x="3275625" y="2896011"/>
                            <a:ext cx="695960" cy="391160"/>
                          </a:xfrm>
                          <a:prstGeom prst="rect">
                            <a:avLst/>
                          </a:prstGeom>
                          <a:noFill/>
                          <a:ln w="6350">
                            <a:noFill/>
                          </a:ln>
                        </wps:spPr>
                        <wps:txbx>
                          <w:txbxContent>
                            <w:p w14:paraId="34E73C20" w14:textId="77777777" w:rsidR="00ED0C04" w:rsidRDefault="00ED0C04" w:rsidP="00ED0C04">
                              <w:pPr>
                                <w:rPr>
                                  <w:sz w:val="24"/>
                                  <w:szCs w:val="24"/>
                                </w:rPr>
                              </w:pPr>
                              <w:r>
                                <w:rPr>
                                  <w:rFonts w:ascii="Calibri" w:eastAsia="Calibri" w:hAnsi="Calibri"/>
                                </w:rPr>
                                <w:t>3×t</w:t>
                              </w:r>
                              <w:r>
                                <w:rPr>
                                  <w:rFonts w:ascii="Calibri" w:eastAsia="Calibri" w:hAnsi="Calibri"/>
                                  <w:position w:val="-6"/>
                                  <w:vertAlign w:val="subscript"/>
                                </w:rPr>
                                <w:t>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Zone de texte 17"/>
                        <wps:cNvSpPr txBox="1"/>
                        <wps:spPr>
                          <a:xfrm>
                            <a:off x="609600" y="65065"/>
                            <a:ext cx="1638935" cy="495936"/>
                          </a:xfrm>
                          <a:prstGeom prst="rect">
                            <a:avLst/>
                          </a:prstGeom>
                          <a:noFill/>
                          <a:ln w="6350">
                            <a:noFill/>
                          </a:ln>
                        </wps:spPr>
                        <wps:txbx>
                          <w:txbxContent>
                            <w:p w14:paraId="11BAAC9B" w14:textId="77777777" w:rsidR="00ED0C04" w:rsidRDefault="00ED0C04" w:rsidP="00ED0C04">
                              <w:pPr>
                                <w:rPr>
                                  <w:sz w:val="24"/>
                                  <w:szCs w:val="24"/>
                                </w:rPr>
                              </w:pPr>
                              <w:r>
                                <w:rPr>
                                  <w:rFonts w:ascii="Calibri" w:eastAsia="Calibri" w:hAnsi="Calibri"/>
                                </w:rPr>
                                <w:t>N : nombre de noyaux de l’échantillon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Zone de texte 17"/>
                        <wps:cNvSpPr txBox="1"/>
                        <wps:spPr>
                          <a:xfrm>
                            <a:off x="5743575" y="2780326"/>
                            <a:ext cx="695960" cy="391160"/>
                          </a:xfrm>
                          <a:prstGeom prst="rect">
                            <a:avLst/>
                          </a:prstGeom>
                          <a:noFill/>
                          <a:ln w="6350">
                            <a:noFill/>
                          </a:ln>
                        </wps:spPr>
                        <wps:txbx>
                          <w:txbxContent>
                            <w:p w14:paraId="5FDB9432" w14:textId="77777777" w:rsidR="00F603F7" w:rsidRDefault="00F603F7" w:rsidP="00F603F7">
                              <w:pPr>
                                <w:rPr>
                                  <w:sz w:val="24"/>
                                  <w:szCs w:val="24"/>
                                </w:rPr>
                              </w:pPr>
                              <w:proofErr w:type="gramStart"/>
                              <w:r>
                                <w:rPr>
                                  <w:rFonts w:ascii="Calibri" w:eastAsia="Calibri" w:hAnsi="Calibri"/>
                                </w:rPr>
                                <w:t>temps</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B5F543A" id="Zone de dessin 1" o:spid="_x0000_s1026" editas="canvas" style="width:531pt;height:264pt;mso-position-horizontal-relative:char;mso-position-vertical-relative:line" coordsize="67437,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ZYGwoAAENVAAAOAAAAZHJzL2Uyb0RvYy54bWzsXNuS28YRfU+V/wHFR1dFxAzuLFEueeVN&#10;UqWyVZYcJ3nDguASFRBAAOyS66/JY74j/jGfnhtBijTBNVdLy9gHLsCZRs9gTl+mu4cvv1ovc+s+&#10;rZusLKYj9sIeWWmRlLOsuJ2Ofvhw/edwZDVtXMzivCzS6eghbUZfvfriTy9X1STl5aLMZ2lt4SFF&#10;M1lV09GibavJeNwki3QZNy/KKi3QOC/rZdzitr4dz+p4hacv8zG3bX+8KutZVZdJ2jT49o1sHL0S&#10;z5/P06T9bj5v0tbKpyOMrRWftfi8oc/xq5fx5LaOq0WWqGHEjxjFMs4KMDWPehO3sXVXZx89apkl&#10;ddmU8/ZFUi7H5XyeJamYA2bD7J3ZXMXFfdyIySR4O3qAuDrjc29uadxNmWez6yzP6aaqm/Yqr637&#10;GG9ttcjalN7TeKvXGKOYEC39X2EdU3RZVVjFpjLr2fy2cb5fxFUqpt9Mkm/v39VWNpuO+Mgq4iWw&#10;dFUWBRY4vautWV1mrRXfp4k1z3/+H9BjcRozDQiUV8W7Wt011bua5rie10v6jyWw1kCu7YSceyPr&#10;AQwixwlshY103VoJOriB7TkeIJSgh2jD+9APoRf2l7RcWnQxHTVtHWe3i1YNsKyZwEZ8/7Zp5YvU&#10;BDSCvKDPrQUQ8E/NErRr9vECxJM2zvJvipnVPlR4G22dxcVtrpeKnoo1aiZywuKqfchTyfH7dI53&#10;SfMWI9vhFydJWrSaZ16gN5HNAQ9DaB8nVP2JNBWieAqxoRCcy6I1xMusKOt93DevaS776zcg502v&#10;4KacPQgoiFcDqH4izDr9MOscxyzwnVV/1wu3B72e7YYAMnCG167Aq2DLXR6GgWg7L3ifDImzfz8C&#10;hRuiExG4Ify80Odq9H2TAzxNarkdnL2HQjyiGwPXsQEb0o0sCJgPNbgFLy9gWjPSpV6yA9oxlYP4&#10;NZV4sjLsoen4PpWhNR0JS7OIZ6m0eZ6NP5oj2TxyRUgXi7v9yrCHFj0RinpgcgyPgGNu9PcRZWjV&#10;pfSKmiq5zmC/3sZN+y6u4QZBbcC1a7/DxzwvV9NRqa5G1qKsf9r3PfWH0UfryFrBrYIx/M9dXKcj&#10;K/9bAXcgYq5Lfpi4cb2A46buttx0W4q75VUJH4TBiawScUn921xfzuty+SM8wNfEFU1xkYD3dJS0&#10;tb65aqW7Bx8ySV+/Ft3ge1Vx+7Z4T56UXDyyyB/WP8Z1pYx4C+X5baldkHiyY71lX8JNUb6+a8t5&#10;Jkz7xsgo4/PpbAwEVPpFWsqFoqcBwQPqIeW2HZFkk5QHDnelGG9syI6Qa/EYhLzjKv2OhXwQWvIM&#10;P7nQ+rtC659kmrnncdqqiG0LNi3BILU7+5TP2zQPUvssUhvsSm1wktQ6rhN6Otjgu34UCKkfbK3Z&#10;4w9S23WDBwe5eXFS4FR77cr5VYFDhKK3HeTwJKl1HQaxVbY2CG2HD1K7HRMcpHaQ2u38zRmkNtqV&#10;2ugkqfVYwJj2kENE8W0Rnhps7WBrh2CUSLo+SZKOwU5KY3uN3G1q5dlNnf7/vxOLUrmphWYVc+4Z&#10;m3KDQMemEGHetbyuz5A9BUtKznHG3MgTWqKT5UjuZIqOInY6lId07QwpOfrqdqaGmyCp2CDj+Q88&#10;bb7MEQX9cmzZ1srSPETk+6Pu/9zuvrA6o9j3dEQ0zdMDx3G5d5xFl4bZPIQus44yQrbUMGKIFnhB&#10;D05bRL4TOn04IcdlOHGXRciWHp9Tl4hFNgXej88J+QzDyXEYKfXjnLpE3HYDJMKOc0JM1XBymY8E&#10;Wo+31yXiDHMC0dF1QiBow0nC+ficukQEOA+vfIsTBMBAPF7I9HM8SdaFgj2uEDNHqYZM51ZlQ8nw&#10;rgxAoPQtMC7TEaAimTlCDLh2iXVWqB8xENglFsl8TKYfMUDVJRZZ1d7EwEmXWKTKehNj6bvEOtXa&#10;b9hYzS6x2F1ozvK/WrUaVQ9U0JKLgpYWGZHpCPkOFLTc0AqhgCNuabH1pYXUjVZf1mKjIal9iZzO&#10;h1L0bGntoccwCL3Sm9bk7iZLvk5/6vblDlSXXGYnCEzWuRIPcgPX9+UyBp5ncoayUao8wUppMg2t&#10;LTb7mEYRZyG2chglc2xGZkHOWXBlHOZBN7sRSjq2m6UGlNRSsfVmzELH8dSMWBC6VA3S4cwZ93xf&#10;Qg9d/cAR20sshhiY0oiSs1R0vTljTo7tIOhEc46QnMEoOpwdGw8PZTOqiFwPXbvNUkMKaqX4enN2&#10;fNvjTE6K2yGj6+6jI9c3gSw7cqLtZqUxJWepCHtzdp0gdHSMjDGfbU/KdSMXb1w9mnkIqXUHZtCO&#10;N6YU4x7OECqSFJHYNSJDktbxFYryGmUvYs6PLtSh3OKbuFnI5PIMV2owPYt0htS1zO/v1vEMqWtR&#10;0/D7T10zGJEDNX1ogvCpQB7V8ZGpQnkiHBcqBqR9hipkQzcBE1XvJ4maTrmfKJ36q0747ymdYqFt&#10;8929ReDyiLYePer+8qygcsXNBoMUDGSfSgPp62dTID0Cc/sLW4Yqv3q2rzJ3f4CZ7NEhGO+Wox6A&#10;sXR0t+BONyfBmLt2FO7CmMF1MVtk7d4dKN4YcEyF4yZA1kMIHlGgdcHVquTwHcLxbonqARzLPddj&#10;cIyaMFVryP0A3uVOkkWCG/usQR/rCv3tWsFPXYN0yTjGXv4QjrslsL/NrSAJ0M5EEDLsSOVGbZ8z&#10;ofwIxhDyC3RoYdDCm8MGA3rNORcGHB1Cb7e08/jhFu5FNtAoN8v7nAMFS4874YBKcepp0Km3B3xc&#10;U7GoTjdtjl8xYaq3bP7erVoP36CjUx3XD0wCd59HoMCLzAYbwDuAVx4EPQBeU7j3L5xGtXDcg6r8&#10;kY7crd+z2vXXJaLhJvjQ3YB1wBlwJ1KK1Uf5PC5FpFCfu1JnsYSv6gRIVOmY/gGTT4H9XwsgbAUj&#10;KarvUxCaxmNaEHLYE1Vs1zdrFUaRR+A+y9AZMiHyAMgf5swHMzVtZwK0QrHINPhI7+xuv3wWIc8h&#10;d1+uF5KzS3G3g0dhnxTRMgKo44N9gX0BNdN/QKCaMq7zA5Vz1+fRTlnXNlCRS3p2oJoI4ABUmXEz&#10;J+6kAbuMU3Qc7qTcdT0BUD2XI0G77SNcHlBNiG8A6iUD1eTMzgTUIJKmnVLmoRdEskZvUyiLPBg5&#10;uNKZxQmW5zf9JoY3APWSgWqyYmcCKgp8qO5HhrNCgFLmiDtIjXyRQ6AUAWpSmH8k3/X0TqqJ1w1I&#10;vWSkmrzXmZCKZFVojgxFtuOFO9ksP/JRW6t06kUg1cTwBqReMlJNZutMSHWgMH1dbrdPp/ooqYce&#10;ldb/IpBqYnYDUi8ZqSaLdSakdiJUKCr2hWXdmH6Gol6cPFABKmDWec6QqwhQmVOmA04vGacmr3Um&#10;nHr41SwctpFe6r7jwpenUc3JygGpj0Mq6k/xY5hVIqjVr4rST4F273Hd/e3TV78AAAD//wMAUEsD&#10;BBQABgAIAAAAIQB+WDMM2wAAAAYBAAAPAAAAZHJzL2Rvd25yZXYueG1sTI/BasMwEETvhf6D2EIu&#10;JZFqaAiO5VACuRTaEscfoFgby9haGUlJnL+P0kt7GRhmmXlbbCY7sAv60DmS8LYQwJAapztqJdSH&#10;3XwFLERFWg2OUMINA2zK56dC5dpdaY+XKrYslVDIlQQT45hzHhqDVoWFG5FSdnLeqpisb7n26prK&#10;7cAzIZbcqo7SglEjbg02fXW2En6+trvq07/233F/y4ymmupTL+XsZfpYA4s4xb9jeOAndCgT09Gd&#10;SQc2SEiPxF99ZGKZJX+U8J6tBPCy4P/xyzsAAAD//wMAUEsBAi0AFAAGAAgAAAAhALaDOJL+AAAA&#10;4QEAABMAAAAAAAAAAAAAAAAAAAAAAFtDb250ZW50X1R5cGVzXS54bWxQSwECLQAUAAYACAAAACEA&#10;OP0h/9YAAACUAQAACwAAAAAAAAAAAAAAAAAvAQAAX3JlbHMvLnJlbHNQSwECLQAUAAYACAAAACEA&#10;bu2WWBsKAABDVQAADgAAAAAAAAAAAAAAAAAuAgAAZHJzL2Uyb0RvYy54bWxQSwECLQAUAAYACAAA&#10;ACEAflgzDNsAAAAGAQAADwAAAAAAAAAAAAAAAAB1DAAAZHJzL2Rvd25yZXYueG1sUEsFBgAAAAAE&#10;AAQA8wAAAH0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7;height:33528;visibility:visible;mso-wrap-style:square" filled="t">
                  <v:fill o:detectmouseclick="t"/>
                  <v:path o:connecttype="none"/>
                </v:shape>
                <v:shapetype id="_x0000_t32" coordsize="21600,21600" o:spt="32" o:oned="t" path="m,l21600,21600e" filled="f">
                  <v:path arrowok="t" fillok="f" o:connecttype="none"/>
                  <o:lock v:ext="edit" shapetype="t"/>
                </v:shapetype>
                <v:shape id="Connecteur droit avec flèche 2" o:spid="_x0000_s1028" type="#_x0000_t32" style="position:absolute;left:10382;top:29337;width:470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YxyMQAAADaAAAADwAAAGRycy9kb3ducmV2LnhtbESPT2vCQBTE7wW/w/KE3upGhf6JriKC&#10;1OLFplL19sg+k8Xs25BdTfz2rlDocZiZ3zDTeWcrcaXGG8cKhoMEBHHutOFCwe5n9fIOwgdkjZVj&#10;UnAjD/NZ72mKqXYtf9M1C4WIEPYpKihDqFMpfV6SRT9wNXH0Tq6xGKJsCqkbbCPcVnKUJK/SouG4&#10;UGJNy5Lyc3axCvLdYf9BW/Or27F5+6w3x804+1Lqud8tJiACdeE//NdeawUjeFyJN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1jHIxAAAANoAAAAPAAAAAAAAAAAA&#10;AAAAAKECAABkcnMvZG93bnJldi54bWxQSwUGAAAAAAQABAD5AAAAkgMAAAAA&#10;" strokecolor="black [3213]" strokeweight=".5pt">
                  <v:stroke endarrow="block" joinstyle="miter"/>
                </v:shape>
                <v:shape id="Connecteur droit avec flèche 3" o:spid="_x0000_s1029" type="#_x0000_t32" style="position:absolute;left:10382;top:5048;width:0;height:242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BBEcIAAADaAAAADwAAAGRycy9kb3ducmV2LnhtbESPQWvCQBSE74X+h+UJXopuaqRK6iql&#10;UtqrqYjentnXJJh9G/K2mv77riB4HGa+GWax6l2jztRJ7dnA8zgBRVx4W3NpYPv9MZqDkoBssfFM&#10;Bv5IYLV8fFhgZv2FN3TOQ6liCUuGBqoQ2kxrKSpyKGPfEkfvx3cOQ5RdqW2Hl1juGj1JkhftsOa4&#10;UGFL7xUVp/zXGUjDVCab6X4m+aE8Ptl1msru05jhoH97BRWoD/fwjf6ykYPrlXgD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BBEcIAAADaAAAADwAAAAAAAAAAAAAA&#10;AAChAgAAZHJzL2Rvd25yZXYueG1sUEsFBgAAAAAEAAQA+QAAAJADAAAAAA==&#10;" strokecolor="black [3200]" strokeweight=".5pt">
                  <v:stroke endarrow="block" joinstyle="miter"/>
                </v:shape>
                <v:oval id="Ellipse 4" o:spid="_x0000_s1030" style="position:absolute;left:17430;top:17716;width:572;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XsMA&#10;AADaAAAADwAAAGRycy9kb3ducmV2LnhtbESPQWsCMRSE70L/Q3hCb5q1iMjWKEVaECyWuh56fG6e&#10;u9vdvIQk6vrvTaHgcZiZb5jFqjeduJAPjWUFk3EGgri0uuFKwaH4GM1BhIissbNMCm4UYLV8Giww&#10;1/bK33TZx0okCIccFdQxulzKUNZkMIytI07eyXqDMUlfSe3xmuCmky9ZNpMGG04LNTpa11S2+7NR&#10;UGzbz+3ux7/b2E7X86+jK37RKfU87N9eQUTq4yP8395oBVP4u5Ju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XsMAAADaAAAADwAAAAAAAAAAAAAAAACYAgAAZHJzL2Rv&#10;d25yZXYueG1sUEsFBgAAAAAEAAQA9QAAAIgDAAAAAA==&#10;" fillcolor="black [3213]" strokecolor="#1f3763 [1604]" strokeweight="1pt">
                  <v:stroke joinstyle="miter"/>
                </v:oval>
                <v:oval id="Ellipse 5" o:spid="_x0000_s1031" style="position:absolute;left:10096;top:7324;width:572;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axcMA&#10;AADaAAAADwAAAGRycy9kb3ducmV2LnhtbESPQWsCMRSE74L/ITzBm2YrtshqlCIKgqVFt4cen5vX&#10;3e1uXkKS6vbfN4WCx2FmvmFWm9504ko+NJYVPEwzEMSl1Q1XCt6L/WQBIkRkjZ1lUvBDATbr4WCF&#10;ubY3PtH1HCuRIBxyVFDH6HIpQ1mTwTC1jjh5n9YbjEn6SmqPtwQ3nZxl2ZM02HBaqNHRtqayPX8b&#10;BcWxfTm+fvidje18u3i7uOILnVLjUf+8BBGpj/fwf/ugFTzC35V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MaxcMAAADaAAAADwAAAAAAAAAAAAAAAACYAgAAZHJzL2Rv&#10;d25yZXYueG1sUEsFBgAAAAAEAAQA9QAAAIgDAAAAAA==&#10;" fillcolor="black [3213]" strokecolor="#1f3763 [1604]" strokeweight="1pt">
                  <v:stroke joinstyle="miter"/>
                </v:oval>
                <v:oval id="Ellipse 6" o:spid="_x0000_s1032" style="position:absolute;left:25527;top:23707;width:571;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EssMA&#10;AADaAAAADwAAAGRycy9kb3ducmV2LnhtbESPQWsCMRSE70L/Q3hCb5pVisjWKEUqFCwVXQ89PjfP&#10;3e1uXkKS6vbfN4LgcZiZb5jFqjeduJAPjWUFk3EGgri0uuFKwbHYjOYgQkTW2FkmBX8UYLV8Giww&#10;1/bKe7ocYiUShEOOCuoYXS5lKGsyGMbWESfvbL3BmKSvpPZ4TXDTyWmWzaTBhtNCjY7WNZXt4dco&#10;KLbt5/br27/b2L6s57uTK37QKfU87N9eQUTq4yN8b39oBTO4XU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GEssMAAADaAAAADwAAAAAAAAAAAAAAAACYAgAAZHJzL2Rv&#10;d25yZXYueG1sUEsFBgAAAAAEAAQA9QAAAIgDAAAAAA==&#10;" fillcolor="black [3213]" strokecolor="#1f3763 [1604]" strokeweight="1pt">
                  <v:stroke joinstyle="miter"/>
                </v:oval>
                <v:oval id="Ellipse 7" o:spid="_x0000_s1033" style="position:absolute;left:34385;top:26469;width:571;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0hKcMA&#10;AADaAAAADwAAAGRycy9kb3ducmV2LnhtbESPQWsCMRSE74L/ITzBm2Yr0spqlCIKgqVFt4cen5vX&#10;3e1uXkKS6vbfN4WCx2FmvmFWm9504ko+NJYVPEwzEMSl1Q1XCt6L/WQBIkRkjZ1lUvBDATbr4WCF&#10;ubY3PtH1HCuRIBxyVFDH6HIpQ1mTwTC1jjh5n9YbjEn6SmqPtwQ3nZxl2aM02HBaqNHRtqayPX8b&#10;BcWxfTm+fvidje18u3i7uOILnVLjUf+8BBGpj/fwf/ugFTzB35V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0hKcMAAADaAAAADwAAAAAAAAAAAAAAAACYAgAAZHJzL2Rv&#10;d25yZXYueG1sUEsFBgAAAAAEAAQA9QAAAIgDAAAAAA==&#10;" fillcolor="black [3213]" strokecolor="#1f3763 [1604]" strokeweight="1pt">
                  <v:stroke joinstyle="miter"/>
                </v:oval>
                <v:oval id="Ellipse 8" o:spid="_x0000_s1034" style="position:absolute;left:43138;top:27803;width:572;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1W8AA&#10;AADaAAAADwAAAGRycy9kb3ducmV2LnhtbERPz2vCMBS+C/4P4QneNHWISGcUEYWBsqHdYce35q3t&#10;2ryEJGr335vDwOPH93u16U0nbuRDY1nBbJqBIC6tbrhS8FkcJksQISJr7CyTgj8KsFkPByvMtb3z&#10;mW6XWIkUwiFHBXWMLpcylDUZDFPriBP3Y73BmKCvpPZ4T+Gmky9ZtpAGG04NNTra1VS2l6tRUBzb&#10;0/H9y+9tbOe75ce3K37RKTUe9dtXEJH6+BT/u9+0grQ1XUk3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K1W8AAAADaAAAADwAAAAAAAAAAAAAAAACYAgAAZHJzL2Rvd25y&#10;ZXYueG1sUEsFBgAAAAAEAAQA9QAAAIUDAAAAAA==&#10;" fillcolor="black [3213]" strokecolor="#1f3763 [1604]" strokeweight="1pt">
                  <v:stroke joinstyle="miter"/>
                </v:oval>
                <v:oval id="Ellipse 9" o:spid="_x0000_s1035" style="position:absolute;left:51711;top:28470;width:571;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4QwMMA&#10;AADaAAAADwAAAGRycy9kb3ducmV2LnhtbESPQWsCMRSE74L/ITzBW81WpOhqlCIKgqVFt4cen5vX&#10;3e1uXkKS6vbfN4WCx2FmvmFWm9504ko+NJYVPE4yEMSl1Q1XCt6L/cMcRIjIGjvLpOCHAmzWw8EK&#10;c21vfKLrOVYiQTjkqKCO0eVShrImg2FiHXHyPq03GJP0ldQebwluOjnNsidpsOG0UKOjbU1le/42&#10;Copj+3J8/fA7G9vZdv52ccUXOqXGo/55CSJSH+/h//ZBK1jA35V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4QwMMAAADaAAAADwAAAAAAAAAAAAAAAACYAgAAZHJzL2Rv&#10;d25yZXYueG1sUEsFBgAAAAAEAAQA9QAAAIgDAAAAAA==&#10;" fillcolor="black [3213]" strokecolor="#1f3763 [1604]" strokeweight="1pt">
                  <v:stroke joinstyle="miter"/>
                </v:oval>
                <v:shape id="Forme libre : forme 10" o:spid="_x0000_s1036" style="position:absolute;left:10477;top:7715;width:46101;height:21149;visibility:visible;mso-wrap-style:square;v-text-anchor:middle" coordsize="4610100,2114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xDMUA&#10;AADbAAAADwAAAGRycy9kb3ducmV2LnhtbESPzWvCQBDF74X+D8sUvNVNBT9IXUUCFb35RaG3ITtN&#10;YrOzaXbV6F/vHARvM7w37/1mOu9crc7UhsqzgY9+Aoo497biwsBh//U+ARUissXaMxm4UoD57PVl&#10;iqn1F97SeRcLJSEcUjRQxtikWoe8JIeh7xti0X596zDK2hbatniRcFfrQZKMtMOKpaHEhrKS8r/d&#10;yRn4PmTXn/r/yMtFNsaNH97W2XFvTO+tW3yCitTFp/lxvbKCL/Tyiwy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rEMxQAAANsAAAAPAAAAAAAAAAAAAAAAAJgCAABkcnMv&#10;ZG93bnJldi54bWxQSwUGAAAAAAQABAD1AAAAigMAAAAA&#10;" path="m,c237331,377825,474662,755650,733425,1028700v258763,273050,538163,463550,819150,609600c1833562,1784350,2125663,1836738,2419350,1905000v293687,68262,604837,109537,895350,142875c3605213,2081213,3946525,2093913,4162425,2105025v215900,11112,331787,10318,447675,9525e" filled="f" strokecolor="black [3213]" strokeweight="1pt">
                  <v:stroke dashstyle="dash" joinstyle="miter"/>
                  <v:path arrowok="t" o:connecttype="custom" o:connectlocs="0,0;733425,1028700;1552575,1638300;2419350,1905000;3314700,2047875;4162425,2105025;4610100,2114550" o:connectangles="0,0,0,0,0,0,0"/>
                </v:shape>
                <v:line id="Connecteur droit 11" o:spid="_x0000_s1037" style="position:absolute;flip:x;visibility:visible;mso-wrap-style:square" from="10382,18002" to="17811,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y4dMIAAADbAAAADwAAAGRycy9kb3ducmV2LnhtbERPS2vCQBC+F/oflhF6qxslxJK6ig0K&#10;ErxoH+dpdpqEZmdjdpvEf+8KQm/z8T1nuR5NI3rqXG1ZwWwagSAurK65VPDxvnt+AeE8ssbGMim4&#10;kIP16vFhiam2Ax+pP/lShBB2KSqovG9TKV1RkUE3tS1x4H5sZ9AH2JVSdziEcNPIeRQl0mDNoaHC&#10;lrKKit/Tn1GQZYtz3Oef2735PsR5kfDX24GVepqMm1cQnkb/L7679zrMn8Htl3C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y4dMIAAADbAAAADwAAAAAAAAAAAAAA&#10;AAChAgAAZHJzL2Rvd25yZXYueG1sUEsFBgAAAAAEAAQA+QAAAJADAAAAAA==&#10;" strokecolor="black [3213]" strokeweight=".5pt">
                  <v:stroke dashstyle="dash" joinstyle="miter"/>
                </v:line>
                <v:line id="Connecteur droit 12" o:spid="_x0000_s1038" style="position:absolute;flip:x;visibility:visible;mso-wrap-style:square" from="10382,24098" to="26003,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4mA8IAAADbAAAADwAAAGRycy9kb3ducmV2LnhtbERPTWvCQBC9F/wPywje6qYS0hJdpQYF&#10;CV5qq+cxO01Cs7Mxuybpv+8WCr3N433OajOaRvTUudqygqd5BIK4sLrmUsHH+/7xBYTzyBoby6Tg&#10;mxxs1pOHFabaDvxG/cmXIoSwS1FB5X2bSumKigy6uW2JA/dpO4M+wK6UusMhhJtGLqIokQZrDg0V&#10;tpRVVHyd7kZBlj3f4j4/7w7meozzIuHL9shKzabj6xKEp9H/i//cBx3mL+D3l3C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4mA8IAAADbAAAADwAAAAAAAAAAAAAA&#10;AAChAgAAZHJzL2Rvd25yZXYueG1sUEsFBgAAAAAEAAQA+QAAAJADAAAAAA==&#10;" strokecolor="black [3213]" strokeweight=".5pt">
                  <v:stroke dashstyle="dash" joinstyle="miter"/>
                </v:line>
                <v:line id="Connecteur droit 13" o:spid="_x0000_s1039" style="position:absolute;flip:x;visibility:visible;mso-wrap-style:square" from="10572,26765" to="34671,26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KDmMIAAADbAAAADwAAAGRycy9kb3ducmV2LnhtbERPS2vCQBC+C/6HZQredNMabEldgw0K&#10;Il60j/M0OybB7GzMrjH++65Q8DYf33PmaW9q0VHrKssKnicRCOLc6ooLBV+f6/EbCOeRNdaWScGN&#10;HKSL4WCOibZX3lN38IUIIewSVFB63yRSurwkg25iG+LAHW1r0AfYFlK3eA3hppYvUTSTBisODSU2&#10;lJWUnw4XoyDLXs9xt/1ebczvLt7mM/752LFSo6d++Q7CU+8f4n/3Rof5U7j/Eg6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KDmMIAAADbAAAADwAAAAAAAAAAAAAA&#10;AAChAgAAZHJzL2Rvd25yZXYueG1sUEsFBgAAAAAEAAQA+QAAAJADAAAAAA==&#10;" strokecolor="black [3213]" strokeweight=".5pt">
                  <v:stroke dashstyle="dash" joinstyle="miter"/>
                </v:line>
                <v:line id="Connecteur droit 14" o:spid="_x0000_s1040" style="position:absolute;visibility:visible;mso-wrap-style:square" from="17811,18002" to="17811,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Yjr8AAAADbAAAADwAAAGRycy9kb3ducmV2LnhtbERPTYvCMBC9C/6HMII3TXUXWapRiljW&#10;9Wa7F29DM7bVZlKaqPXfm4UFb/N4n7Pa9KYRd+pcbVnBbBqBIC6srrlU8Junky8QziNrbCyTgic5&#10;2KyHgxXG2j74SPfMlyKEsItRQeV9G0vpiooMuqltiQN3tp1BH2BXSt3hI4SbRs6jaCEN1hwaKmxp&#10;W1FxzW5GQXJI88PiyTvJ+9lHe8l+yu/bSanxqE+WIDz1/i3+d+91mP8Jf7+EA+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2I6/AAAAA2wAAAA8AAAAAAAAAAAAAAAAA&#10;oQIAAGRycy9kb3ducmV2LnhtbFBLBQYAAAAABAAEAPkAAACOAwAAAAA=&#10;" strokecolor="black [3213]" strokeweight=".5pt">
                  <v:stroke dashstyle="dash" joinstyle="miter"/>
                </v:line>
                <v:line id="Connecteur droit 15" o:spid="_x0000_s1041" style="position:absolute;visibility:visible;mso-wrap-style:square" from="25908,24098" to="25908,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NMAAAADbAAAADwAAAGRycy9kb3ducmV2LnhtbERPTYvCMBC9C/6HMII3TXVZWapRiljW&#10;9Wa7F29DM7bVZlKaqPXfm4UFb/N4n7Pa9KYRd+pcbVnBbBqBIC6srrlU8Junky8QziNrbCyTgic5&#10;2KyHgxXG2j74SPfMlyKEsItRQeV9G0vpiooMuqltiQN3tp1BH2BXSt3hI4SbRs6jaCEN1hwaKmxp&#10;W1FxzW5GQXJI88PiyTvJ+9lHe8l+yu/bSanxqE+WIDz1/i3+d+91mP8Jf7+EA+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6hjTAAAAA2wAAAA8AAAAAAAAAAAAAAAAA&#10;oQIAAGRycy9kb3ducmV2LnhtbFBLBQYAAAAABAAEAPkAAACOAwAAAAA=&#10;" strokecolor="black [3213]" strokeweight=".5pt">
                  <v:stroke dashstyle="dash" joinstyle="miter"/>
                </v:line>
                <v:line id="Connecteur droit 16" o:spid="_x0000_s1042" style="position:absolute;visibility:visible;mso-wrap-style:square" from="34671,26765" to="34671,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gYQ74AAADbAAAADwAAAGRycy9kb3ducmV2LnhtbERPy6rCMBDdC/5DGMGdpiqUSzWKiOJj&#10;Z3XjbmjGttpMShO1/r0RhLubw3nObNGaSjypcaVlBaNhBII4s7rkXMH5tBn8gXAeWWNlmRS8ycFi&#10;3u3MMNH2xUd6pj4XIYRdggoK7+tESpcVZNANbU0cuKttDPoAm1zqBl8h3FRyHEWxNFhyaCiwplVB&#10;2T19GAXLw+Z0iN+8lrwbTepbus+3j4tS/V67nILw1Pp/8c+902F+DN9fwgFy/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KBhDvgAAANsAAAAPAAAAAAAAAAAAAAAAAKEC&#10;AABkcnMvZG93bnJldi54bWxQSwUGAAAAAAQABAD5AAAAjAMAAAAA&#10;" strokecolor="black [3213]" strokeweight=".5pt">
                  <v:stroke dashstyle="dash" joinstyle="miter"/>
                </v:line>
                <v:shapetype id="_x0000_t202" coordsize="21600,21600" o:spt="202" path="m,l,21600r21600,l21600,xe">
                  <v:stroke joinstyle="miter"/>
                  <v:path gradientshapeok="t" o:connecttype="rect"/>
                </v:shapetype>
                <v:shape id="Zone de texte 17" o:spid="_x0000_s1043" type="#_x0000_t202" style="position:absolute;left:7239;top:6096;width:5048;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14:paraId="3BD25B0E" w14:textId="77777777" w:rsidR="00ED0C04" w:rsidRPr="00ED0C04" w:rsidRDefault="00ED0C04">
                        <w:r>
                          <w:t>N</w:t>
                        </w:r>
                        <w:r>
                          <w:rPr>
                            <w:vertAlign w:val="subscript"/>
                          </w:rPr>
                          <w:t>0</w:t>
                        </w:r>
                      </w:p>
                    </w:txbxContent>
                  </v:textbox>
                </v:shape>
                <v:shape id="Zone de texte 17" o:spid="_x0000_s1044" type="#_x0000_t202" style="position:absolute;left:6096;top:16373;width:6191;height:4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50E2F548" w14:textId="77777777" w:rsidR="00ED0C04" w:rsidRPr="00ED0C04" w:rsidRDefault="00ED0C04" w:rsidP="00ED0C04">
                        <w:pPr>
                          <w:rPr>
                            <w:sz w:val="24"/>
                            <w:szCs w:val="24"/>
                          </w:rPr>
                        </w:pPr>
                        <w:r>
                          <w:rPr>
                            <w:rFonts w:ascii="Calibri" w:eastAsia="Calibri" w:hAnsi="Calibri"/>
                          </w:rPr>
                          <w:t>N</w:t>
                        </w:r>
                        <w:r>
                          <w:rPr>
                            <w:rFonts w:ascii="Calibri" w:eastAsia="Calibri" w:hAnsi="Calibri"/>
                            <w:vertAlign w:val="subscript"/>
                          </w:rPr>
                          <w:t>0</w:t>
                        </w:r>
                        <w:r>
                          <w:rPr>
                            <w:rFonts w:ascii="Calibri" w:eastAsia="Calibri" w:hAnsi="Calibri"/>
                          </w:rPr>
                          <w:t>/2</w:t>
                        </w:r>
                      </w:p>
                    </w:txbxContent>
                  </v:textbox>
                </v:shape>
                <v:shape id="Zone de texte 17" o:spid="_x0000_s1045" type="#_x0000_t202" style="position:absolute;left:6096;top:22462;width:6191;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52DA879E" w14:textId="77777777" w:rsidR="00ED0C04" w:rsidRDefault="00ED0C04" w:rsidP="00ED0C04">
                        <w:pPr>
                          <w:rPr>
                            <w:sz w:val="24"/>
                            <w:szCs w:val="24"/>
                          </w:rPr>
                        </w:pPr>
                        <w:r>
                          <w:rPr>
                            <w:rFonts w:ascii="Calibri" w:eastAsia="Calibri" w:hAnsi="Calibri"/>
                          </w:rPr>
                          <w:t>N</w:t>
                        </w:r>
                        <w:r>
                          <w:rPr>
                            <w:rFonts w:ascii="Calibri" w:eastAsia="Calibri" w:hAnsi="Calibri"/>
                            <w:position w:val="-6"/>
                            <w:vertAlign w:val="subscript"/>
                          </w:rPr>
                          <w:t>0</w:t>
                        </w:r>
                        <w:r>
                          <w:rPr>
                            <w:rFonts w:ascii="Calibri" w:eastAsia="Calibri" w:hAnsi="Calibri"/>
                          </w:rPr>
                          <w:t>/4</w:t>
                        </w:r>
                      </w:p>
                    </w:txbxContent>
                  </v:textbox>
                </v:shape>
                <v:shape id="Zone de texte 17" o:spid="_x0000_s1046" type="#_x0000_t202" style="position:absolute;left:6096;top:25422;width:6191;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7E7ECD05" w14:textId="77777777" w:rsidR="00ED0C04" w:rsidRDefault="00ED0C04" w:rsidP="00ED0C04">
                        <w:pPr>
                          <w:rPr>
                            <w:sz w:val="24"/>
                            <w:szCs w:val="24"/>
                          </w:rPr>
                        </w:pPr>
                        <w:r>
                          <w:rPr>
                            <w:rFonts w:ascii="Calibri" w:eastAsia="Calibri" w:hAnsi="Calibri"/>
                          </w:rPr>
                          <w:t>N</w:t>
                        </w:r>
                        <w:r>
                          <w:rPr>
                            <w:rFonts w:ascii="Calibri" w:eastAsia="Calibri" w:hAnsi="Calibri"/>
                            <w:position w:val="-6"/>
                            <w:vertAlign w:val="subscript"/>
                          </w:rPr>
                          <w:t>0</w:t>
                        </w:r>
                        <w:r>
                          <w:rPr>
                            <w:rFonts w:ascii="Calibri" w:eastAsia="Calibri" w:hAnsi="Calibri"/>
                          </w:rPr>
                          <w:t>/8</w:t>
                        </w:r>
                      </w:p>
                    </w:txbxContent>
                  </v:textbox>
                </v:shape>
                <v:shape id="Zone de texte 17" o:spid="_x0000_s1047" type="#_x0000_t202" style="position:absolute;left:7991;top:28579;width:4296;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5B23CA2F" w14:textId="77777777" w:rsidR="00ED0C04" w:rsidRDefault="00ED0C04" w:rsidP="00ED0C04">
                        <w:pPr>
                          <w:rPr>
                            <w:sz w:val="24"/>
                            <w:szCs w:val="24"/>
                          </w:rPr>
                        </w:pPr>
                        <w:r>
                          <w:rPr>
                            <w:rFonts w:ascii="Calibri" w:eastAsia="Calibri" w:hAnsi="Calibri"/>
                          </w:rPr>
                          <w:t>0</w:t>
                        </w:r>
                      </w:p>
                    </w:txbxContent>
                  </v:textbox>
                </v:shape>
                <v:shape id="Zone de texte 17" o:spid="_x0000_s1048" type="#_x0000_t202" style="position:absolute;left:15801;top:28960;width:4963;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14:paraId="1782E4EA" w14:textId="77777777" w:rsidR="00ED0C04" w:rsidRPr="00ED0C04" w:rsidRDefault="00ED0C04" w:rsidP="00ED0C04">
                        <w:pPr>
                          <w:rPr>
                            <w:sz w:val="24"/>
                            <w:szCs w:val="24"/>
                            <w:vertAlign w:val="subscript"/>
                          </w:rPr>
                        </w:pPr>
                        <w:r>
                          <w:rPr>
                            <w:rFonts w:ascii="Calibri" w:eastAsia="Calibri" w:hAnsi="Calibri"/>
                          </w:rPr>
                          <w:t>t</w:t>
                        </w:r>
                        <w:r>
                          <w:rPr>
                            <w:rFonts w:ascii="Calibri" w:eastAsia="Calibri" w:hAnsi="Calibri"/>
                            <w:vertAlign w:val="subscript"/>
                          </w:rPr>
                          <w:t>1/2</w:t>
                        </w:r>
                      </w:p>
                    </w:txbxContent>
                  </v:textbox>
                </v:shape>
                <v:shape id="Zone de texte 17" o:spid="_x0000_s1049" type="#_x0000_t202" style="position:absolute;left:24088;top:29035;width:6963;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47E3F09F" w14:textId="77777777" w:rsidR="00ED0C04" w:rsidRDefault="00ED0C04" w:rsidP="00ED0C04">
                        <w:pPr>
                          <w:rPr>
                            <w:sz w:val="24"/>
                            <w:szCs w:val="24"/>
                          </w:rPr>
                        </w:pPr>
                        <w:r>
                          <w:rPr>
                            <w:rFonts w:ascii="Calibri" w:eastAsia="Calibri" w:hAnsi="Calibri"/>
                          </w:rPr>
                          <w:t>2×t</w:t>
                        </w:r>
                        <w:r>
                          <w:rPr>
                            <w:rFonts w:ascii="Calibri" w:eastAsia="Calibri" w:hAnsi="Calibri"/>
                            <w:position w:val="-6"/>
                            <w:vertAlign w:val="subscript"/>
                          </w:rPr>
                          <w:t>1/2</w:t>
                        </w:r>
                      </w:p>
                    </w:txbxContent>
                  </v:textbox>
                </v:shape>
                <v:shape id="Zone de texte 17" o:spid="_x0000_s1050" type="#_x0000_t202" style="position:absolute;left:32756;top:28960;width:6959;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34E73C20" w14:textId="77777777" w:rsidR="00ED0C04" w:rsidRDefault="00ED0C04" w:rsidP="00ED0C04">
                        <w:pPr>
                          <w:rPr>
                            <w:sz w:val="24"/>
                            <w:szCs w:val="24"/>
                          </w:rPr>
                        </w:pPr>
                        <w:r>
                          <w:rPr>
                            <w:rFonts w:ascii="Calibri" w:eastAsia="Calibri" w:hAnsi="Calibri"/>
                          </w:rPr>
                          <w:t>3×t</w:t>
                        </w:r>
                        <w:r>
                          <w:rPr>
                            <w:rFonts w:ascii="Calibri" w:eastAsia="Calibri" w:hAnsi="Calibri"/>
                            <w:position w:val="-6"/>
                            <w:vertAlign w:val="subscript"/>
                          </w:rPr>
                          <w:t>1/2</w:t>
                        </w:r>
                      </w:p>
                    </w:txbxContent>
                  </v:textbox>
                </v:shape>
                <v:shape id="Zone de texte 17" o:spid="_x0000_s1051" type="#_x0000_t202" style="position:absolute;left:6096;top:650;width:16389;height:4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11BAAC9B" w14:textId="77777777" w:rsidR="00ED0C04" w:rsidRDefault="00ED0C04" w:rsidP="00ED0C04">
                        <w:pPr>
                          <w:rPr>
                            <w:sz w:val="24"/>
                            <w:szCs w:val="24"/>
                          </w:rPr>
                        </w:pPr>
                        <w:r>
                          <w:rPr>
                            <w:rFonts w:ascii="Calibri" w:eastAsia="Calibri" w:hAnsi="Calibri"/>
                          </w:rPr>
                          <w:t>N : nombre de noyaux de l’échantillon</w:t>
                        </w:r>
                      </w:p>
                    </w:txbxContent>
                  </v:textbox>
                </v:shape>
                <v:shape id="Zone de texte 17" o:spid="_x0000_s1052" type="#_x0000_t202" style="position:absolute;left:57435;top:27803;width:6960;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5FDB9432" w14:textId="77777777" w:rsidR="00F603F7" w:rsidRDefault="00F603F7" w:rsidP="00F603F7">
                        <w:pPr>
                          <w:rPr>
                            <w:sz w:val="24"/>
                            <w:szCs w:val="24"/>
                          </w:rPr>
                        </w:pPr>
                        <w:proofErr w:type="gramStart"/>
                        <w:r>
                          <w:rPr>
                            <w:rFonts w:ascii="Calibri" w:eastAsia="Calibri" w:hAnsi="Calibri"/>
                          </w:rPr>
                          <w:t>temps</w:t>
                        </w:r>
                        <w:proofErr w:type="gramEnd"/>
                      </w:p>
                    </w:txbxContent>
                  </v:textbox>
                </v:shape>
                <w10:anchorlock/>
              </v:group>
            </w:pict>
          </mc:Fallback>
        </mc:AlternateContent>
      </w:r>
    </w:p>
    <w:p w14:paraId="263346C6" w14:textId="77777777" w:rsidR="00355DC8" w:rsidRPr="00C34F98" w:rsidRDefault="00355DC8" w:rsidP="00355DC8">
      <w:pPr>
        <w:rPr>
          <w:rFonts w:asciiTheme="majorHAnsi" w:hAnsiTheme="majorHAnsi" w:cstheme="majorHAnsi"/>
        </w:rPr>
      </w:pPr>
    </w:p>
    <w:p w14:paraId="182EEE3A" w14:textId="77777777" w:rsidR="00355DC8" w:rsidRPr="00C34F98" w:rsidRDefault="00355DC8" w:rsidP="00713066">
      <w:pPr>
        <w:pStyle w:val="Paragraphedeliste"/>
        <w:numPr>
          <w:ilvl w:val="0"/>
          <w:numId w:val="5"/>
        </w:numPr>
        <w:spacing w:after="120"/>
        <w:ind w:left="357" w:hanging="357"/>
        <w:contextualSpacing w:val="0"/>
        <w:rPr>
          <w:rFonts w:asciiTheme="majorHAnsi" w:hAnsiTheme="majorHAnsi" w:cstheme="majorHAnsi"/>
        </w:rPr>
      </w:pPr>
      <w:r w:rsidRPr="00C34F98">
        <w:rPr>
          <w:rFonts w:asciiTheme="majorHAnsi" w:hAnsiTheme="majorHAnsi" w:cstheme="majorHAnsi"/>
        </w:rPr>
        <w:t>On définit alors la demi-vie (ou période) notée t</w:t>
      </w:r>
      <w:r w:rsidRPr="00C34F98">
        <w:rPr>
          <w:rFonts w:asciiTheme="majorHAnsi" w:hAnsiTheme="majorHAnsi" w:cstheme="majorHAnsi"/>
          <w:vertAlign w:val="subscript"/>
        </w:rPr>
        <w:t>1/2</w:t>
      </w:r>
      <w:r w:rsidRPr="00C34F98">
        <w:rPr>
          <w:rFonts w:asciiTheme="majorHAnsi" w:hAnsiTheme="majorHAnsi" w:cstheme="majorHAnsi"/>
        </w:rPr>
        <w:t xml:space="preserve"> ou T : c’est la durée au bout de laquelle la population d’un échantillon radioactif est divisée par 2.</w:t>
      </w:r>
    </w:p>
    <w:p w14:paraId="5B75E7CF" w14:textId="77777777" w:rsidR="00355DC8" w:rsidRPr="00C34F98" w:rsidRDefault="00355DC8" w:rsidP="00523B9E">
      <w:pPr>
        <w:pStyle w:val="Paragraphedeliste"/>
        <w:numPr>
          <w:ilvl w:val="0"/>
          <w:numId w:val="5"/>
        </w:numPr>
        <w:rPr>
          <w:rFonts w:asciiTheme="majorHAnsi" w:hAnsiTheme="majorHAnsi" w:cstheme="majorHAnsi"/>
        </w:rPr>
      </w:pPr>
      <w:r w:rsidRPr="00C34F98">
        <w:rPr>
          <w:rFonts w:asciiTheme="majorHAnsi" w:hAnsiTheme="majorHAnsi" w:cstheme="majorHAnsi"/>
        </w:rPr>
        <w:t xml:space="preserve">Au bout de n demi-vies, la population d’un échantillon radioactif est donc égale à : </w:t>
      </w:r>
    </w:p>
    <w:p w14:paraId="554AC7A4" w14:textId="77777777" w:rsidR="00355DC8" w:rsidRPr="00C34F98" w:rsidRDefault="00786A73" w:rsidP="00355DC8">
      <w:pPr>
        <w:spacing w:line="276" w:lineRule="auto"/>
        <w:rPr>
          <w:rFonts w:asciiTheme="majorHAnsi" w:eastAsiaTheme="minorEastAsia" w:hAnsiTheme="majorHAnsi" w:cstheme="majorHAnsi"/>
        </w:rPr>
      </w:pPr>
      <m:oMathPara>
        <m:oMath>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0</m:t>
                  </m:r>
                </m:sub>
              </m:sSub>
            </m:num>
            <m:den>
              <m:sSup>
                <m:sSupPr>
                  <m:ctrlPr>
                    <w:rPr>
                      <w:rFonts w:ascii="Cambria Math" w:hAnsi="Cambria Math" w:cstheme="majorHAnsi"/>
                      <w:i/>
                    </w:rPr>
                  </m:ctrlPr>
                </m:sSupPr>
                <m:e>
                  <m:r>
                    <w:rPr>
                      <w:rFonts w:ascii="Cambria Math" w:hAnsi="Cambria Math" w:cstheme="majorHAnsi"/>
                    </w:rPr>
                    <m:t>2</m:t>
                  </m:r>
                </m:e>
                <m:sup>
                  <m:r>
                    <w:rPr>
                      <w:rFonts w:ascii="Cambria Math" w:hAnsi="Cambria Math" w:cstheme="majorHAnsi"/>
                    </w:rPr>
                    <m:t>n</m:t>
                  </m:r>
                </m:sup>
              </m:sSup>
            </m:den>
          </m:f>
        </m:oMath>
      </m:oMathPara>
    </w:p>
    <w:p w14:paraId="30D9B772" w14:textId="742FA2A5" w:rsidR="00355DC8" w:rsidRPr="00C34F98" w:rsidRDefault="00355DC8" w:rsidP="00523B9E">
      <w:pPr>
        <w:pStyle w:val="Paragraphedeliste"/>
        <w:numPr>
          <w:ilvl w:val="0"/>
          <w:numId w:val="6"/>
        </w:numPr>
        <w:spacing w:line="276" w:lineRule="auto"/>
        <w:rPr>
          <w:rFonts w:asciiTheme="majorHAnsi" w:hAnsiTheme="majorHAnsi" w:cstheme="majorHAnsi"/>
        </w:rPr>
      </w:pPr>
      <w:r w:rsidRPr="00C34F98">
        <w:rPr>
          <w:rFonts w:asciiTheme="majorHAnsi" w:eastAsiaTheme="minorEastAsia" w:hAnsiTheme="majorHAnsi" w:cstheme="majorHAnsi"/>
        </w:rPr>
        <w:t xml:space="preserve">Le temps de demi-vie d’un noyau radioactif est une propriété qui lui est propre. Par exemple, pour </w:t>
      </w:r>
      <w:r w:rsidRPr="00C34F98">
        <w:rPr>
          <w:rFonts w:asciiTheme="majorHAnsi" w:eastAsiaTheme="minorEastAsia" w:hAnsiTheme="majorHAnsi" w:cstheme="majorHAnsi"/>
          <w:vertAlign w:val="superscript"/>
        </w:rPr>
        <w:t>14</w:t>
      </w:r>
      <w:r w:rsidRPr="00C34F98">
        <w:rPr>
          <w:rFonts w:asciiTheme="majorHAnsi" w:eastAsiaTheme="minorEastAsia" w:hAnsiTheme="majorHAnsi" w:cstheme="majorHAnsi"/>
        </w:rPr>
        <w:t>C, t</w:t>
      </w:r>
      <w:r w:rsidRPr="00C34F98">
        <w:rPr>
          <w:rFonts w:asciiTheme="majorHAnsi" w:eastAsiaTheme="minorEastAsia" w:hAnsiTheme="majorHAnsi" w:cstheme="majorHAnsi"/>
          <w:vertAlign w:val="subscript"/>
        </w:rPr>
        <w:t>1/2</w:t>
      </w:r>
      <w:r w:rsidRPr="00C34F98">
        <w:rPr>
          <w:rFonts w:asciiTheme="majorHAnsi" w:eastAsiaTheme="minorEastAsia" w:hAnsiTheme="majorHAnsi" w:cstheme="majorHAnsi"/>
        </w:rPr>
        <w:t xml:space="preserve"> = 5370 ans.</w:t>
      </w:r>
    </w:p>
    <w:p w14:paraId="5B458146" w14:textId="77777777" w:rsidR="002B70A9" w:rsidRPr="00C34F98" w:rsidRDefault="006D5720">
      <w:pPr>
        <w:rPr>
          <w:rFonts w:asciiTheme="majorHAnsi" w:hAnsiTheme="majorHAnsi" w:cstheme="majorHAnsi"/>
        </w:rPr>
      </w:pPr>
      <w:r w:rsidRPr="00C34F98">
        <w:rPr>
          <w:rFonts w:asciiTheme="majorHAnsi" w:hAnsiTheme="majorHAnsi" w:cstheme="majorHAnsi"/>
        </w:rPr>
        <w:br w:type="page"/>
      </w:r>
    </w:p>
    <w:tbl>
      <w:tblPr>
        <w:tblStyle w:val="Grilledutableau"/>
        <w:tblW w:w="4995" w:type="pct"/>
        <w:jc w:val="center"/>
        <w:tblLook w:val="04A0" w:firstRow="1" w:lastRow="0" w:firstColumn="1" w:lastColumn="0" w:noHBand="0" w:noVBand="1"/>
      </w:tblPr>
      <w:tblGrid>
        <w:gridCol w:w="1558"/>
        <w:gridCol w:w="5423"/>
        <w:gridCol w:w="3489"/>
      </w:tblGrid>
      <w:tr w:rsidR="002B70A9" w:rsidRPr="00475AD5" w14:paraId="10579237" w14:textId="77777777" w:rsidTr="00C32886">
        <w:trPr>
          <w:jc w:val="center"/>
        </w:trPr>
        <w:tc>
          <w:tcPr>
            <w:tcW w:w="0" w:type="auto"/>
            <w:vAlign w:val="center"/>
          </w:tcPr>
          <w:p w14:paraId="11614F56" w14:textId="77777777" w:rsidR="002B70A9" w:rsidRPr="00DF1E96" w:rsidRDefault="002B70A9" w:rsidP="00C32886">
            <w:pPr>
              <w:jc w:val="center"/>
              <w:rPr>
                <w:rFonts w:asciiTheme="majorHAnsi" w:hAnsiTheme="majorHAnsi" w:cstheme="majorHAnsi"/>
                <w:b/>
                <w:bCs/>
                <w:sz w:val="26"/>
                <w:szCs w:val="26"/>
              </w:rPr>
            </w:pPr>
            <w:r w:rsidRPr="00DF1E96">
              <w:rPr>
                <w:rFonts w:asciiTheme="majorHAnsi" w:hAnsiTheme="majorHAnsi" w:cstheme="majorHAnsi"/>
                <w:b/>
                <w:bCs/>
                <w:sz w:val="26"/>
                <w:szCs w:val="26"/>
              </w:rPr>
              <w:t>1</w:t>
            </w:r>
            <w:r w:rsidRPr="00DF1E96">
              <w:rPr>
                <w:rFonts w:asciiTheme="majorHAnsi" w:hAnsiTheme="majorHAnsi" w:cstheme="majorHAnsi"/>
                <w:b/>
                <w:bCs/>
                <w:sz w:val="26"/>
                <w:szCs w:val="26"/>
                <w:vertAlign w:val="superscript"/>
              </w:rPr>
              <w:t>ère</w:t>
            </w:r>
          </w:p>
          <w:p w14:paraId="5D2D5B53" w14:textId="77777777" w:rsidR="002B70A9" w:rsidRPr="00DF1E96" w:rsidRDefault="002B70A9" w:rsidP="00C32886">
            <w:pPr>
              <w:jc w:val="center"/>
              <w:rPr>
                <w:rFonts w:asciiTheme="majorHAnsi" w:hAnsiTheme="majorHAnsi" w:cstheme="majorHAnsi"/>
                <w:b/>
                <w:bCs/>
                <w:sz w:val="26"/>
                <w:szCs w:val="26"/>
              </w:rPr>
            </w:pPr>
            <w:proofErr w:type="spellStart"/>
            <w:r w:rsidRPr="00DF1E96">
              <w:rPr>
                <w:rFonts w:asciiTheme="majorHAnsi" w:hAnsiTheme="majorHAnsi" w:cstheme="majorHAnsi"/>
                <w:b/>
                <w:bCs/>
                <w:sz w:val="26"/>
                <w:szCs w:val="26"/>
              </w:rPr>
              <w:t>Ens</w:t>
            </w:r>
            <w:proofErr w:type="spellEnd"/>
            <w:r w:rsidRPr="00DF1E96">
              <w:rPr>
                <w:rFonts w:asciiTheme="majorHAnsi" w:hAnsiTheme="majorHAnsi" w:cstheme="majorHAnsi"/>
                <w:b/>
                <w:bCs/>
                <w:sz w:val="26"/>
                <w:szCs w:val="26"/>
              </w:rPr>
              <w:t xml:space="preserve">. </w:t>
            </w:r>
            <w:proofErr w:type="spellStart"/>
            <w:r w:rsidRPr="00DF1E96">
              <w:rPr>
                <w:rFonts w:asciiTheme="majorHAnsi" w:hAnsiTheme="majorHAnsi" w:cstheme="majorHAnsi"/>
                <w:b/>
                <w:bCs/>
                <w:sz w:val="26"/>
                <w:szCs w:val="26"/>
              </w:rPr>
              <w:t>Sci</w:t>
            </w:r>
            <w:proofErr w:type="spellEnd"/>
            <w:r w:rsidRPr="00DF1E96">
              <w:rPr>
                <w:rFonts w:asciiTheme="majorHAnsi" w:hAnsiTheme="majorHAnsi" w:cstheme="majorHAnsi"/>
                <w:b/>
                <w:bCs/>
                <w:sz w:val="26"/>
                <w:szCs w:val="26"/>
              </w:rPr>
              <w:t>.</w:t>
            </w:r>
          </w:p>
          <w:p w14:paraId="30156B20" w14:textId="77777777" w:rsidR="002B70A9" w:rsidRPr="00DF1E96" w:rsidRDefault="002B70A9" w:rsidP="00C32886">
            <w:pPr>
              <w:jc w:val="center"/>
              <w:rPr>
                <w:rFonts w:asciiTheme="majorHAnsi" w:hAnsiTheme="majorHAnsi" w:cstheme="majorHAnsi"/>
                <w:b/>
                <w:bCs/>
                <w:sz w:val="10"/>
                <w:szCs w:val="10"/>
              </w:rPr>
            </w:pPr>
          </w:p>
        </w:tc>
        <w:tc>
          <w:tcPr>
            <w:tcW w:w="2590" w:type="pct"/>
            <w:vAlign w:val="center"/>
          </w:tcPr>
          <w:p w14:paraId="40BB7AA6" w14:textId="77777777" w:rsidR="002B70A9" w:rsidRPr="00DF1E96" w:rsidRDefault="002B70A9" w:rsidP="00C32886">
            <w:pPr>
              <w:jc w:val="center"/>
              <w:rPr>
                <w:rFonts w:asciiTheme="majorHAnsi" w:hAnsiTheme="majorHAnsi" w:cstheme="majorHAnsi"/>
                <w:b/>
                <w:bCs/>
                <w:sz w:val="26"/>
                <w:szCs w:val="26"/>
              </w:rPr>
            </w:pPr>
            <w:r w:rsidRPr="00DF1E96">
              <w:rPr>
                <w:rFonts w:asciiTheme="majorHAnsi" w:hAnsiTheme="majorHAnsi" w:cstheme="majorHAnsi"/>
                <w:b/>
                <w:bCs/>
                <w:sz w:val="26"/>
                <w:szCs w:val="26"/>
                <w:u w:val="single"/>
              </w:rPr>
              <w:t>Chapitre 1</w:t>
            </w:r>
            <w:r w:rsidRPr="00DF1E96">
              <w:rPr>
                <w:rFonts w:asciiTheme="majorHAnsi" w:hAnsiTheme="majorHAnsi" w:cstheme="majorHAnsi"/>
                <w:b/>
                <w:bCs/>
                <w:sz w:val="26"/>
                <w:szCs w:val="26"/>
              </w:rPr>
              <w:t> :</w:t>
            </w:r>
          </w:p>
          <w:p w14:paraId="735D0BD7" w14:textId="77777777" w:rsidR="002B70A9" w:rsidRPr="00DF1E96" w:rsidRDefault="002B70A9" w:rsidP="00C32886">
            <w:pPr>
              <w:jc w:val="center"/>
              <w:rPr>
                <w:rFonts w:asciiTheme="majorHAnsi" w:hAnsiTheme="majorHAnsi" w:cstheme="majorHAnsi"/>
                <w:b/>
                <w:bCs/>
                <w:sz w:val="26"/>
                <w:szCs w:val="26"/>
              </w:rPr>
            </w:pPr>
            <w:r w:rsidRPr="00DF1E96">
              <w:rPr>
                <w:rFonts w:asciiTheme="majorHAnsi" w:hAnsiTheme="majorHAnsi" w:cstheme="majorHAnsi"/>
                <w:b/>
                <w:bCs/>
                <w:sz w:val="26"/>
                <w:szCs w:val="26"/>
              </w:rPr>
              <w:t>Les éléments chimiques.</w:t>
            </w:r>
          </w:p>
        </w:tc>
        <w:tc>
          <w:tcPr>
            <w:tcW w:w="1666" w:type="pct"/>
            <w:vAlign w:val="center"/>
          </w:tcPr>
          <w:p w14:paraId="539C39A1" w14:textId="77777777" w:rsidR="002B70A9" w:rsidRPr="00DF1E96" w:rsidRDefault="002B70A9" w:rsidP="00C32886">
            <w:pPr>
              <w:ind w:left="719" w:hanging="719"/>
              <w:jc w:val="center"/>
              <w:rPr>
                <w:rFonts w:asciiTheme="majorHAnsi" w:hAnsiTheme="majorHAnsi" w:cstheme="majorHAnsi"/>
                <w:b/>
                <w:bCs/>
                <w:sz w:val="26"/>
                <w:szCs w:val="26"/>
              </w:rPr>
            </w:pPr>
            <w:r w:rsidRPr="00DF1E96">
              <w:rPr>
                <w:rFonts w:asciiTheme="majorHAnsi" w:hAnsiTheme="majorHAnsi" w:cstheme="majorHAnsi"/>
                <w:b/>
                <w:bCs/>
                <w:sz w:val="26"/>
                <w:szCs w:val="26"/>
                <w:u w:val="single"/>
              </w:rPr>
              <w:t>Thème 1</w:t>
            </w:r>
            <w:r w:rsidRPr="00DF1E96">
              <w:rPr>
                <w:rFonts w:asciiTheme="majorHAnsi" w:hAnsiTheme="majorHAnsi" w:cstheme="majorHAnsi"/>
                <w:b/>
                <w:bCs/>
                <w:sz w:val="26"/>
                <w:szCs w:val="26"/>
              </w:rPr>
              <w:t xml:space="preserve"> : </w:t>
            </w:r>
          </w:p>
          <w:p w14:paraId="2B5BBF83" w14:textId="77777777" w:rsidR="002B70A9" w:rsidRPr="00DF1E96" w:rsidRDefault="002B70A9" w:rsidP="00C32886">
            <w:pPr>
              <w:ind w:left="719" w:hanging="719"/>
              <w:jc w:val="center"/>
              <w:rPr>
                <w:rFonts w:asciiTheme="majorHAnsi" w:hAnsiTheme="majorHAnsi" w:cstheme="majorHAnsi"/>
                <w:b/>
                <w:bCs/>
                <w:sz w:val="8"/>
                <w:szCs w:val="8"/>
              </w:rPr>
            </w:pPr>
          </w:p>
          <w:p w14:paraId="79CEDF40" w14:textId="77777777" w:rsidR="002B70A9" w:rsidRPr="00DF1E96" w:rsidRDefault="002B70A9" w:rsidP="00C32886">
            <w:pPr>
              <w:ind w:left="152" w:hanging="152"/>
              <w:jc w:val="center"/>
              <w:rPr>
                <w:rFonts w:asciiTheme="majorHAnsi" w:hAnsiTheme="majorHAnsi" w:cstheme="majorHAnsi"/>
                <w:b/>
                <w:bCs/>
                <w:sz w:val="26"/>
                <w:szCs w:val="26"/>
              </w:rPr>
            </w:pPr>
            <w:r w:rsidRPr="00DF1E96">
              <w:rPr>
                <w:rFonts w:asciiTheme="majorHAnsi" w:hAnsiTheme="majorHAnsi" w:cstheme="majorHAnsi"/>
                <w:b/>
                <w:bCs/>
                <w:sz w:val="26"/>
                <w:szCs w:val="26"/>
              </w:rPr>
              <w:t>Une longue histoire de la matière.</w:t>
            </w:r>
          </w:p>
        </w:tc>
      </w:tr>
    </w:tbl>
    <w:p w14:paraId="0A90F41E" w14:textId="77777777" w:rsidR="002B70A9" w:rsidRPr="00475AD5" w:rsidRDefault="002B70A9" w:rsidP="002B70A9">
      <w:pPr>
        <w:rPr>
          <w:rFonts w:asciiTheme="majorHAnsi" w:hAnsiTheme="majorHAnsi" w:cstheme="majorHAnsi"/>
          <w:sz w:val="24"/>
          <w:szCs w:val="24"/>
        </w:rPr>
      </w:pPr>
    </w:p>
    <w:p w14:paraId="75F1D5D9" w14:textId="77777777" w:rsidR="002B70A9" w:rsidRDefault="002B70A9" w:rsidP="002B70A9">
      <w:pPr>
        <w:rPr>
          <w:rFonts w:asciiTheme="majorHAnsi" w:hAnsiTheme="majorHAnsi" w:cstheme="majorHAnsi"/>
          <w:sz w:val="24"/>
          <w:szCs w:val="24"/>
        </w:rPr>
      </w:pPr>
    </w:p>
    <w:p w14:paraId="59A5D373" w14:textId="77777777" w:rsidR="002B70A9" w:rsidRDefault="002B70A9" w:rsidP="002B70A9">
      <w:pPr>
        <w:rPr>
          <w:rFonts w:asciiTheme="majorHAnsi" w:hAnsiTheme="majorHAnsi" w:cstheme="majorHAnsi"/>
          <w:sz w:val="24"/>
          <w:szCs w:val="24"/>
        </w:rPr>
      </w:pPr>
    </w:p>
    <w:p w14:paraId="49ADD917" w14:textId="77777777" w:rsidR="002B70A9" w:rsidRPr="00770DF2" w:rsidRDefault="002B70A9" w:rsidP="002B70A9">
      <w:pPr>
        <w:pStyle w:val="Paragraphedeliste"/>
        <w:numPr>
          <w:ilvl w:val="0"/>
          <w:numId w:val="10"/>
        </w:numPr>
        <w:spacing w:after="240"/>
        <w:rPr>
          <w:rFonts w:asciiTheme="majorHAnsi" w:hAnsiTheme="majorHAnsi" w:cstheme="majorHAnsi"/>
          <w:b/>
          <w:sz w:val="24"/>
          <w:szCs w:val="24"/>
          <w:u w:val="single"/>
        </w:rPr>
      </w:pPr>
      <w:r w:rsidRPr="00770DF2">
        <w:rPr>
          <w:rFonts w:asciiTheme="majorHAnsi" w:hAnsiTheme="majorHAnsi" w:cstheme="majorHAnsi"/>
          <w:b/>
          <w:sz w:val="24"/>
          <w:szCs w:val="24"/>
          <w:u w:val="single"/>
        </w:rPr>
        <w:t>La formation des éléments chimiques lors de la formation de l’Univers</w:t>
      </w:r>
    </w:p>
    <w:p w14:paraId="2D6E19EE" w14:textId="2B3162F9" w:rsidR="002B70A9" w:rsidRPr="00C34F98" w:rsidRDefault="002B70A9" w:rsidP="002B70A9">
      <w:pPr>
        <w:jc w:val="both"/>
        <w:rPr>
          <w:rFonts w:asciiTheme="majorHAnsi" w:hAnsiTheme="majorHAnsi" w:cstheme="majorHAnsi"/>
        </w:rPr>
      </w:pPr>
      <w:r w:rsidRPr="00C34F98">
        <w:rPr>
          <w:rFonts w:asciiTheme="majorHAnsi" w:hAnsiTheme="majorHAnsi" w:cstheme="majorHAnsi"/>
        </w:rPr>
        <w:t xml:space="preserve">L’âge de l’Univers est aujourd’hui estimé à </w:t>
      </w:r>
      <w:r w:rsidR="00F31A9D">
        <w:rPr>
          <w:rFonts w:asciiTheme="majorHAnsi" w:hAnsiTheme="majorHAnsi" w:cstheme="majorHAnsi"/>
        </w:rPr>
        <w:tab/>
      </w:r>
      <w:r w:rsidR="00F31A9D">
        <w:rPr>
          <w:rFonts w:asciiTheme="majorHAnsi" w:hAnsiTheme="majorHAnsi" w:cstheme="majorHAnsi"/>
        </w:rPr>
        <w:tab/>
      </w:r>
      <w:r w:rsidR="00F31A9D">
        <w:rPr>
          <w:rFonts w:asciiTheme="majorHAnsi" w:hAnsiTheme="majorHAnsi" w:cstheme="majorHAnsi"/>
        </w:rPr>
        <w:tab/>
      </w:r>
      <w:r w:rsidRPr="00C34F98">
        <w:rPr>
          <w:rFonts w:asciiTheme="majorHAnsi" w:hAnsiTheme="majorHAnsi" w:cstheme="majorHAnsi"/>
        </w:rPr>
        <w:t xml:space="preserve"> d’année. La centaine d’éléments chimiques connue de nos jo</w:t>
      </w:r>
      <w:r>
        <w:rPr>
          <w:rFonts w:asciiTheme="majorHAnsi" w:hAnsiTheme="majorHAnsi" w:cstheme="majorHAnsi"/>
        </w:rPr>
        <w:t>urs doit son existence à divers</w:t>
      </w:r>
      <w:r w:rsidRPr="00C34F98">
        <w:rPr>
          <w:rFonts w:asciiTheme="majorHAnsi" w:hAnsiTheme="majorHAnsi" w:cstheme="majorHAnsi"/>
        </w:rPr>
        <w:t xml:space="preserve"> processus intervenus au cours de l’évolution de l’Univers :</w:t>
      </w:r>
    </w:p>
    <w:p w14:paraId="73E57961" w14:textId="77777777" w:rsidR="002B70A9" w:rsidRPr="00C34F98" w:rsidRDefault="002B70A9" w:rsidP="002B70A9">
      <w:pPr>
        <w:jc w:val="both"/>
        <w:rPr>
          <w:rFonts w:asciiTheme="majorHAnsi" w:hAnsiTheme="majorHAnsi" w:cstheme="majorHAnsi"/>
          <w:sz w:val="12"/>
          <w:szCs w:val="12"/>
        </w:rPr>
      </w:pPr>
    </w:p>
    <w:p w14:paraId="456E67BD" w14:textId="77777777" w:rsidR="002B70A9" w:rsidRPr="00C34F98" w:rsidRDefault="002B70A9" w:rsidP="002B70A9">
      <w:pPr>
        <w:pStyle w:val="Paragraphedeliste"/>
        <w:numPr>
          <w:ilvl w:val="0"/>
          <w:numId w:val="1"/>
        </w:numPr>
        <w:jc w:val="both"/>
        <w:rPr>
          <w:rFonts w:asciiTheme="majorHAnsi" w:hAnsiTheme="majorHAnsi" w:cstheme="majorHAnsi"/>
        </w:rPr>
      </w:pPr>
      <w:r w:rsidRPr="00C34F98">
        <w:rPr>
          <w:rFonts w:asciiTheme="majorHAnsi" w:hAnsiTheme="majorHAnsi" w:cstheme="majorHAnsi"/>
        </w:rPr>
        <w:t>Quelques instants après le Big-Bang l’Univers n’est qu’une « soupe de particules élémentaires » qui produit les premiers noyaux d’hydrogène, puis des noyaux d’Hélium par fusion de l’hydrogène.</w:t>
      </w:r>
    </w:p>
    <w:p w14:paraId="378E8DE9" w14:textId="77777777" w:rsidR="002B70A9" w:rsidRPr="00C34F98" w:rsidRDefault="002B70A9" w:rsidP="002B70A9">
      <w:pPr>
        <w:jc w:val="both"/>
        <w:rPr>
          <w:rFonts w:asciiTheme="majorHAnsi" w:hAnsiTheme="majorHAnsi" w:cstheme="majorHAnsi"/>
          <w:sz w:val="12"/>
          <w:szCs w:val="12"/>
        </w:rPr>
      </w:pPr>
    </w:p>
    <w:p w14:paraId="72E6EBB9" w14:textId="77777777" w:rsidR="002B70A9" w:rsidRPr="00C34F98" w:rsidRDefault="002B70A9" w:rsidP="002B70A9">
      <w:pPr>
        <w:pStyle w:val="Paragraphedeliste"/>
        <w:numPr>
          <w:ilvl w:val="0"/>
          <w:numId w:val="1"/>
        </w:numPr>
        <w:jc w:val="both"/>
        <w:rPr>
          <w:rFonts w:asciiTheme="majorHAnsi" w:hAnsiTheme="majorHAnsi" w:cstheme="majorHAnsi"/>
        </w:rPr>
      </w:pPr>
      <w:r w:rsidRPr="00C34F98">
        <w:rPr>
          <w:rFonts w:asciiTheme="majorHAnsi" w:hAnsiTheme="majorHAnsi" w:cstheme="majorHAnsi"/>
        </w:rPr>
        <w:t>Par interaction gravitationnelle, les premières étoiles se forment. Les étoiles sont le siège de réactions de fusion qui engendre de l’énergie et de nouveaux éléments.</w:t>
      </w:r>
    </w:p>
    <w:p w14:paraId="1FEE0E5F" w14:textId="77777777" w:rsidR="002B70A9" w:rsidRPr="00C34F98" w:rsidRDefault="002B70A9" w:rsidP="002B70A9">
      <w:pPr>
        <w:jc w:val="both"/>
        <w:rPr>
          <w:rFonts w:asciiTheme="majorHAnsi" w:hAnsiTheme="majorHAnsi" w:cstheme="majorHAnsi"/>
          <w:sz w:val="12"/>
          <w:szCs w:val="12"/>
        </w:rPr>
      </w:pPr>
    </w:p>
    <w:p w14:paraId="0AAA1739" w14:textId="77777777" w:rsidR="002B70A9" w:rsidRPr="00C34F98" w:rsidRDefault="002B70A9" w:rsidP="002B70A9">
      <w:pPr>
        <w:pStyle w:val="Paragraphedeliste"/>
        <w:numPr>
          <w:ilvl w:val="0"/>
          <w:numId w:val="1"/>
        </w:numPr>
        <w:jc w:val="both"/>
        <w:rPr>
          <w:rFonts w:asciiTheme="majorHAnsi" w:hAnsiTheme="majorHAnsi" w:cstheme="majorHAnsi"/>
        </w:rPr>
      </w:pPr>
      <w:r w:rsidRPr="00C34F98">
        <w:rPr>
          <w:rFonts w:asciiTheme="majorHAnsi" w:hAnsiTheme="majorHAnsi" w:cstheme="majorHAnsi"/>
        </w:rPr>
        <w:t>Les étoiles suffisamment massives finissent leur vie en explosant (les supernovas). Lors de ces explosions, d’autres éléments peuvent être créés via des processus comme la fission.</w:t>
      </w:r>
    </w:p>
    <w:p w14:paraId="3A49AED6" w14:textId="77777777" w:rsidR="002B70A9" w:rsidRPr="00C34F98" w:rsidRDefault="002B70A9" w:rsidP="002B70A9">
      <w:pPr>
        <w:rPr>
          <w:rFonts w:asciiTheme="majorHAnsi" w:hAnsiTheme="majorHAnsi" w:cstheme="majorHAnsi"/>
        </w:rPr>
      </w:pPr>
    </w:p>
    <w:p w14:paraId="37C52C5F" w14:textId="77777777" w:rsidR="002B70A9" w:rsidRPr="00C34F98" w:rsidRDefault="002B70A9" w:rsidP="002B70A9">
      <w:pPr>
        <w:spacing w:after="120"/>
        <w:rPr>
          <w:rFonts w:asciiTheme="majorHAnsi" w:hAnsiTheme="majorHAnsi" w:cstheme="majorHAnsi"/>
        </w:rPr>
      </w:pPr>
      <w:r w:rsidRPr="00C34F98">
        <w:rPr>
          <w:rFonts w:asciiTheme="majorHAnsi" w:hAnsiTheme="majorHAnsi" w:cstheme="majorHAnsi"/>
          <w:b/>
          <w:u w:val="single"/>
        </w:rPr>
        <w:t>Rappels</w:t>
      </w:r>
      <w:r w:rsidRPr="00C34F98">
        <w:rPr>
          <w:rFonts w:asciiTheme="majorHAnsi" w:hAnsiTheme="majorHAnsi" w:cstheme="majorHAnsi"/>
        </w:rPr>
        <w:t xml:space="preserve"> : </w:t>
      </w:r>
    </w:p>
    <w:p w14:paraId="2244102E" w14:textId="69F87CF0" w:rsidR="002B70A9" w:rsidRPr="00C34F98" w:rsidRDefault="002B70A9" w:rsidP="002B70A9">
      <w:pPr>
        <w:pStyle w:val="Paragraphedeliste"/>
        <w:numPr>
          <w:ilvl w:val="0"/>
          <w:numId w:val="1"/>
        </w:numPr>
        <w:spacing w:after="60"/>
        <w:rPr>
          <w:rFonts w:ascii="Calibri Light" w:hAnsi="Calibri Light" w:cs="Calibri Light"/>
        </w:rPr>
      </w:pPr>
      <w:r w:rsidRPr="00C34F98">
        <w:rPr>
          <w:rFonts w:asciiTheme="majorHAnsi" w:hAnsiTheme="majorHAnsi" w:cstheme="majorHAnsi"/>
        </w:rPr>
        <w:t xml:space="preserve">Les réactions de fission et de fusion sont des </w:t>
      </w:r>
      <w:r w:rsidRPr="00C34F98">
        <w:rPr>
          <w:rFonts w:asciiTheme="majorHAnsi" w:hAnsiTheme="majorHAnsi" w:cstheme="majorHAnsi"/>
          <w:u w:val="single"/>
        </w:rPr>
        <w:t>transformations nucléaires</w:t>
      </w:r>
      <w:r w:rsidRPr="00C34F98">
        <w:rPr>
          <w:rFonts w:asciiTheme="majorHAnsi" w:hAnsiTheme="majorHAnsi" w:cstheme="majorHAnsi"/>
        </w:rPr>
        <w:t xml:space="preserve"> c’est-à-dire des </w:t>
      </w:r>
      <w:r w:rsidRPr="00C34F98">
        <w:rPr>
          <w:rFonts w:ascii="Calibri Light" w:hAnsi="Calibri Light" w:cs="Calibri Light"/>
        </w:rPr>
        <w:t xml:space="preserve">transformations au cours desquelles il y a </w:t>
      </w:r>
    </w:p>
    <w:p w14:paraId="282D7C1F" w14:textId="77777777" w:rsidR="002B70A9" w:rsidRPr="00C34F98" w:rsidRDefault="002B70A9" w:rsidP="002B70A9">
      <w:pPr>
        <w:pStyle w:val="Paragraphedeliste"/>
        <w:spacing w:after="60"/>
        <w:ind w:left="360"/>
        <w:rPr>
          <w:rFonts w:ascii="Calibri Light" w:hAnsi="Calibri Light" w:cs="Calibri Light"/>
          <w:sz w:val="12"/>
          <w:szCs w:val="12"/>
        </w:rPr>
      </w:pPr>
    </w:p>
    <w:p w14:paraId="73FF68B5" w14:textId="77777777" w:rsidR="002B70A9" w:rsidRPr="00C34F98" w:rsidRDefault="002B70A9" w:rsidP="002B70A9">
      <w:pPr>
        <w:pStyle w:val="Paragraphedeliste"/>
        <w:numPr>
          <w:ilvl w:val="0"/>
          <w:numId w:val="1"/>
        </w:numPr>
        <w:spacing w:after="60"/>
        <w:ind w:left="357" w:hanging="357"/>
        <w:contextualSpacing w:val="0"/>
        <w:rPr>
          <w:rFonts w:ascii="Calibri Light" w:hAnsi="Calibri Light" w:cs="Calibri Light"/>
        </w:rPr>
      </w:pPr>
      <w:r w:rsidRPr="00C34F98">
        <w:rPr>
          <w:rFonts w:ascii="Calibri Light" w:hAnsi="Calibri Light" w:cs="Calibri Light"/>
        </w:rPr>
        <w:t>Lors d’une transformation nucléaire :</w:t>
      </w:r>
    </w:p>
    <w:p w14:paraId="2860D17B" w14:textId="508AC7D0" w:rsidR="002B70A9" w:rsidRPr="00C34F98" w:rsidRDefault="002B70A9" w:rsidP="002B70A9">
      <w:pPr>
        <w:pStyle w:val="Paragraphedeliste"/>
        <w:numPr>
          <w:ilvl w:val="1"/>
          <w:numId w:val="1"/>
        </w:numPr>
        <w:spacing w:after="60"/>
        <w:contextualSpacing w:val="0"/>
        <w:rPr>
          <w:rFonts w:ascii="Calibri Light" w:hAnsi="Calibri Light" w:cs="Calibri Light"/>
        </w:rPr>
      </w:pPr>
      <w:r w:rsidRPr="00C34F98">
        <w:rPr>
          <w:rFonts w:ascii="Calibri Light" w:hAnsi="Calibri Light" w:cs="Calibri Light"/>
          <w:u w:val="single"/>
        </w:rPr>
        <w:t xml:space="preserve">il </w:t>
      </w:r>
      <w:r w:rsidR="003F538B">
        <w:rPr>
          <w:rFonts w:ascii="Calibri Light" w:hAnsi="Calibri Light" w:cs="Calibri Light"/>
          <w:u w:val="single"/>
        </w:rPr>
        <w:tab/>
      </w:r>
      <w:r w:rsidR="003F538B">
        <w:rPr>
          <w:rFonts w:ascii="Calibri Light" w:hAnsi="Calibri Light" w:cs="Calibri Light"/>
          <w:u w:val="single"/>
        </w:rPr>
        <w:tab/>
      </w:r>
      <w:r w:rsidR="003F538B">
        <w:rPr>
          <w:rFonts w:ascii="Calibri Light" w:hAnsi="Calibri Light" w:cs="Calibri Light"/>
          <w:u w:val="single"/>
        </w:rPr>
        <w:tab/>
      </w:r>
      <w:r w:rsidRPr="00C34F98">
        <w:rPr>
          <w:rFonts w:ascii="Calibri Light" w:hAnsi="Calibri Light" w:cs="Calibri Light"/>
          <w:u w:val="single"/>
        </w:rPr>
        <w:t xml:space="preserve"> conservation de l’élément chimique</w:t>
      </w:r>
      <w:r w:rsidRPr="00C34F98">
        <w:rPr>
          <w:rFonts w:ascii="Calibri Light" w:hAnsi="Calibri Light" w:cs="Calibri Light"/>
        </w:rPr>
        <w:t xml:space="preserve">  (contrairement à ce qu’il se passe lors d’une réaction chimique).</w:t>
      </w:r>
    </w:p>
    <w:p w14:paraId="25511A8D" w14:textId="785629AE" w:rsidR="002B70A9" w:rsidRPr="00C34F98" w:rsidRDefault="002B70A9" w:rsidP="002B70A9">
      <w:pPr>
        <w:pStyle w:val="Paragraphedeliste"/>
        <w:numPr>
          <w:ilvl w:val="1"/>
          <w:numId w:val="1"/>
        </w:numPr>
        <w:spacing w:after="60"/>
        <w:contextualSpacing w:val="0"/>
        <w:rPr>
          <w:rFonts w:ascii="Calibri Light" w:hAnsi="Calibri Light" w:cs="Calibri Light"/>
        </w:rPr>
      </w:pPr>
      <w:r w:rsidRPr="00C34F98">
        <w:rPr>
          <w:rFonts w:ascii="Calibri Light" w:hAnsi="Calibri Light" w:cs="Calibri Light"/>
        </w:rPr>
        <w:t xml:space="preserve">Par contre, il </w:t>
      </w:r>
      <w:r w:rsidR="003F538B">
        <w:rPr>
          <w:rFonts w:ascii="Calibri Light" w:hAnsi="Calibri Light" w:cs="Calibri Light"/>
        </w:rPr>
        <w:tab/>
      </w:r>
      <w:r w:rsidR="003F538B">
        <w:rPr>
          <w:rFonts w:ascii="Calibri Light" w:hAnsi="Calibri Light" w:cs="Calibri Light"/>
        </w:rPr>
        <w:tab/>
      </w:r>
      <w:r w:rsidRPr="00C34F98">
        <w:rPr>
          <w:rFonts w:ascii="Calibri Light" w:hAnsi="Calibri Light" w:cs="Calibri Light"/>
        </w:rPr>
        <w:t xml:space="preserve"> </w:t>
      </w:r>
      <w:r w:rsidRPr="00C34F98">
        <w:rPr>
          <w:rFonts w:ascii="Calibri Light" w:hAnsi="Calibri Light" w:cs="Calibri Light"/>
          <w:u w:val="single"/>
        </w:rPr>
        <w:t>conservation du numéro atomique Z et du nombre de masse</w:t>
      </w:r>
      <w:r w:rsidRPr="003F538B">
        <w:rPr>
          <w:rFonts w:ascii="Calibri Light" w:hAnsi="Calibri Light" w:cs="Calibri Light"/>
          <w:u w:val="single"/>
        </w:rPr>
        <w:t xml:space="preserve"> A</w:t>
      </w:r>
    </w:p>
    <w:p w14:paraId="337455E9" w14:textId="77777777" w:rsidR="002B70A9" w:rsidRPr="00C34F98" w:rsidRDefault="002B70A9" w:rsidP="002B70A9">
      <w:pPr>
        <w:spacing w:after="60"/>
        <w:rPr>
          <w:rFonts w:ascii="Calibri Light" w:hAnsi="Calibri Light" w:cs="Calibri Light"/>
        </w:rPr>
      </w:pPr>
    </w:p>
    <w:tbl>
      <w:tblPr>
        <w:tblStyle w:val="Grilledutableau"/>
        <w:tblW w:w="0" w:type="auto"/>
        <w:tblLook w:val="04A0" w:firstRow="1" w:lastRow="0" w:firstColumn="1" w:lastColumn="0" w:noHBand="0" w:noVBand="1"/>
      </w:tblPr>
      <w:tblGrid>
        <w:gridCol w:w="10456"/>
      </w:tblGrid>
      <w:tr w:rsidR="002B70A9" w:rsidRPr="00C34F98" w14:paraId="241ED3BE" w14:textId="77777777" w:rsidTr="00C32886">
        <w:trPr>
          <w:trHeight w:val="1462"/>
        </w:trPr>
        <w:tc>
          <w:tcPr>
            <w:tcW w:w="10456" w:type="dxa"/>
            <w:vAlign w:val="center"/>
          </w:tcPr>
          <w:p w14:paraId="11109873" w14:textId="703D5805" w:rsidR="002B70A9" w:rsidRPr="00C34F98" w:rsidRDefault="002B70A9" w:rsidP="00C32886">
            <w:pPr>
              <w:spacing w:after="120"/>
              <w:rPr>
                <w:rFonts w:asciiTheme="majorHAnsi" w:hAnsiTheme="majorHAnsi" w:cstheme="majorHAnsi"/>
              </w:rPr>
            </w:pPr>
            <w:r w:rsidRPr="00C34F98">
              <w:rPr>
                <w:rFonts w:asciiTheme="majorHAnsi" w:hAnsiTheme="majorHAnsi" w:cstheme="majorHAnsi"/>
                <w:b/>
                <w:u w:val="single"/>
              </w:rPr>
              <w:t>Fission</w:t>
            </w:r>
            <w:r w:rsidRPr="00C34F98">
              <w:rPr>
                <w:rFonts w:asciiTheme="majorHAnsi" w:hAnsiTheme="majorHAnsi" w:cstheme="majorHAnsi"/>
                <w:b/>
              </w:rPr>
              <w:t> :</w:t>
            </w:r>
            <w:r w:rsidRPr="00C34F98">
              <w:rPr>
                <w:rFonts w:asciiTheme="majorHAnsi" w:hAnsiTheme="majorHAnsi" w:cstheme="majorHAnsi"/>
              </w:rPr>
              <w:t xml:space="preserve"> </w:t>
            </w:r>
            <w:r w:rsidR="003F538B">
              <w:rPr>
                <w:rFonts w:asciiTheme="majorHAnsi" w:hAnsiTheme="majorHAnsi" w:cstheme="majorHAnsi"/>
              </w:rPr>
              <w:t xml:space="preserve"> </w:t>
            </w:r>
          </w:p>
          <w:p w14:paraId="44B52E39" w14:textId="0E990089" w:rsidR="002B70A9" w:rsidRDefault="002B70A9" w:rsidP="00C32886">
            <w:pPr>
              <w:rPr>
                <w:rFonts w:asciiTheme="majorHAnsi" w:eastAsiaTheme="minorEastAsia" w:hAnsiTheme="majorHAnsi" w:cstheme="majorHAnsi"/>
              </w:rPr>
            </w:pPr>
            <w:r w:rsidRPr="00C34F98">
              <w:rPr>
                <w:rFonts w:asciiTheme="majorHAnsi" w:hAnsiTheme="majorHAnsi" w:cstheme="majorHAnsi"/>
                <w:b/>
                <w:u w:val="single"/>
              </w:rPr>
              <w:t>Exemple</w:t>
            </w:r>
            <w:r w:rsidRPr="00C34F98">
              <w:rPr>
                <w:rFonts w:asciiTheme="majorHAnsi" w:hAnsiTheme="majorHAnsi" w:cstheme="majorHAnsi"/>
                <w:b/>
              </w:rPr>
              <w:t> :</w:t>
            </w:r>
            <w:r w:rsidRPr="00C34F98">
              <w:rPr>
                <w:rFonts w:asciiTheme="majorHAnsi" w:hAnsiTheme="majorHAnsi" w:cstheme="majorHAnsi"/>
              </w:rPr>
              <w:t xml:space="preserve"> fission de l’</w:t>
            </w:r>
            <w:r w:rsidR="003F538B">
              <w:rPr>
                <w:rFonts w:asciiTheme="majorHAnsi" w:hAnsiTheme="majorHAnsi" w:cstheme="majorHAnsi"/>
              </w:rPr>
              <w:t xml:space="preserve"> </w:t>
            </w:r>
            <w:r w:rsidRPr="00C34F98">
              <w:rPr>
                <w:rFonts w:asciiTheme="majorHAnsi" w:hAnsiTheme="majorHAnsi" w:cstheme="majorHAnsi"/>
                <w:vertAlign w:val="superscript"/>
              </w:rPr>
              <w:t>238</w:t>
            </w:r>
            <w:r w:rsidRPr="00C34F98">
              <w:rPr>
                <w:rFonts w:asciiTheme="majorHAnsi" w:hAnsiTheme="majorHAnsi" w:cstheme="majorHAnsi"/>
              </w:rPr>
              <w:t xml:space="preserve">U sous l’action d’un </w:t>
            </w:r>
            <w:proofErr w:type="gramStart"/>
            <w:r w:rsidRPr="00C34F98">
              <w:rPr>
                <w:rFonts w:asciiTheme="majorHAnsi" w:hAnsiTheme="majorHAnsi" w:cstheme="majorHAnsi"/>
              </w:rPr>
              <w:t xml:space="preserve">neutron </w:t>
            </w:r>
            <w:proofErr w:type="gramEnd"/>
            <m:oMath>
              <m:sPre>
                <m:sPrePr>
                  <m:ctrlPr>
                    <w:rPr>
                      <w:rFonts w:ascii="Cambria Math" w:hAnsi="Cambria Math" w:cstheme="majorHAnsi"/>
                      <w:i/>
                    </w:rPr>
                  </m:ctrlPr>
                </m:sPrePr>
                <m:sub>
                  <m:r>
                    <w:rPr>
                      <w:rFonts w:ascii="Cambria Math" w:hAnsi="Cambria Math" w:cstheme="majorHAnsi"/>
                    </w:rPr>
                    <m:t>0</m:t>
                  </m:r>
                </m:sub>
                <m:sup>
                  <m:r>
                    <w:rPr>
                      <w:rFonts w:ascii="Cambria Math" w:hAnsi="Cambria Math" w:cstheme="majorHAnsi"/>
                    </w:rPr>
                    <m:t>1</m:t>
                  </m:r>
                </m:sup>
                <m:e>
                  <m:r>
                    <w:rPr>
                      <w:rFonts w:ascii="Cambria Math" w:hAnsi="Cambria Math" w:cstheme="majorHAnsi"/>
                    </w:rPr>
                    <m:t>n</m:t>
                  </m:r>
                </m:e>
              </m:sPre>
            </m:oMath>
            <w:r w:rsidRPr="00C34F98">
              <w:rPr>
                <w:rFonts w:asciiTheme="majorHAnsi" w:eastAsiaTheme="minorEastAsia" w:hAnsiTheme="majorHAnsi" w:cstheme="majorHAnsi"/>
              </w:rPr>
              <w:t>.</w:t>
            </w:r>
          </w:p>
          <w:p w14:paraId="7C66A12A" w14:textId="77777777" w:rsidR="003F538B" w:rsidRPr="003F538B" w:rsidRDefault="003F538B" w:rsidP="00C32886">
            <w:pPr>
              <w:rPr>
                <w:rFonts w:asciiTheme="majorHAnsi" w:eastAsiaTheme="minorEastAsia" w:hAnsiTheme="majorHAnsi" w:cstheme="majorHAnsi"/>
                <w:sz w:val="12"/>
                <w:szCs w:val="12"/>
              </w:rPr>
            </w:pPr>
          </w:p>
          <w:p w14:paraId="75BB0E41" w14:textId="6E3DD7CB" w:rsidR="002B70A9" w:rsidRPr="00C34F98" w:rsidRDefault="00786A73" w:rsidP="002B356A">
            <w:pPr>
              <w:spacing w:line="276" w:lineRule="auto"/>
              <w:rPr>
                <w:rFonts w:asciiTheme="majorHAnsi" w:eastAsiaTheme="minorEastAsia" w:hAnsiTheme="majorHAnsi" w:cstheme="majorHAnsi"/>
              </w:rPr>
            </w:pPr>
            <m:oMathPara>
              <m:oMath>
                <m:sPre>
                  <m:sPrePr>
                    <m:ctrlPr>
                      <w:rPr>
                        <w:rFonts w:ascii="Cambria Math" w:hAnsi="Cambria Math" w:cstheme="majorHAnsi"/>
                        <w:i/>
                      </w:rPr>
                    </m:ctrlPr>
                  </m:sPrePr>
                  <m:sub>
                    <m:r>
                      <w:rPr>
                        <w:rFonts w:ascii="Cambria Math" w:hAnsi="Cambria Math" w:cstheme="majorHAnsi"/>
                      </w:rPr>
                      <m:t>0</m:t>
                    </m:r>
                  </m:sub>
                  <m:sup>
                    <m:r>
                      <w:rPr>
                        <w:rFonts w:ascii="Cambria Math" w:hAnsi="Cambria Math" w:cstheme="majorHAnsi"/>
                      </w:rPr>
                      <m:t>1</m:t>
                    </m:r>
                  </m:sup>
                  <m:e>
                    <m:r>
                      <w:rPr>
                        <w:rFonts w:ascii="Cambria Math" w:hAnsi="Cambria Math" w:cstheme="majorHAnsi"/>
                      </w:rPr>
                      <m:t>n</m:t>
                    </m:r>
                  </m:e>
                </m:sPre>
                <m:r>
                  <w:rPr>
                    <w:rFonts w:ascii="Cambria Math" w:hAnsi="Cambria Math" w:cstheme="majorHAnsi"/>
                  </w:rPr>
                  <m:t>+</m:t>
                </m:r>
                <m:sPre>
                  <m:sPrePr>
                    <m:ctrlPr>
                      <w:rPr>
                        <w:rFonts w:ascii="Cambria Math" w:hAnsi="Cambria Math" w:cstheme="majorHAnsi"/>
                        <w:i/>
                      </w:rPr>
                    </m:ctrlPr>
                  </m:sPrePr>
                  <m:sub>
                    <m:r>
                      <w:rPr>
                        <w:rFonts w:ascii="Cambria Math" w:hAnsi="Cambria Math" w:cstheme="majorHAnsi"/>
                      </w:rPr>
                      <m:t>92</m:t>
                    </m:r>
                  </m:sub>
                  <m:sup>
                    <m:r>
                      <w:rPr>
                        <w:rFonts w:ascii="Cambria Math" w:hAnsi="Cambria Math" w:cstheme="majorHAnsi"/>
                      </w:rPr>
                      <m:t>235</m:t>
                    </m:r>
                  </m:sup>
                  <m:e>
                    <m:r>
                      <w:rPr>
                        <w:rFonts w:ascii="Cambria Math" w:hAnsi="Cambria Math" w:cstheme="majorHAnsi"/>
                      </w:rPr>
                      <m:t>U</m:t>
                    </m:r>
                  </m:e>
                </m:sPre>
                <m:r>
                  <w:rPr>
                    <w:rFonts w:ascii="Cambria Math" w:hAnsi="Cambria Math" w:cstheme="majorHAnsi"/>
                  </w:rPr>
                  <m:t>⟶</m:t>
                </m:r>
                <m:sPre>
                  <m:sPrePr>
                    <m:ctrlPr>
                      <w:rPr>
                        <w:rFonts w:ascii="Cambria Math" w:hAnsi="Cambria Math" w:cstheme="majorHAnsi"/>
                        <w:i/>
                      </w:rPr>
                    </m:ctrlPr>
                  </m:sPrePr>
                  <m:sub>
                    <m:r>
                      <w:rPr>
                        <w:rFonts w:ascii="Cambria Math" w:hAnsi="Cambria Math" w:cstheme="majorHAnsi"/>
                      </w:rPr>
                      <m:t>35</m:t>
                    </m:r>
                  </m:sub>
                  <m:sup>
                    <m:r>
                      <w:rPr>
                        <w:rFonts w:ascii="Cambria Math" w:hAnsi="Cambria Math" w:cstheme="majorHAnsi"/>
                      </w:rPr>
                      <m:t>85</m:t>
                    </m:r>
                  </m:sup>
                  <m:e>
                    <m:r>
                      <w:rPr>
                        <w:rFonts w:ascii="Cambria Math" w:hAnsi="Cambria Math" w:cstheme="majorHAnsi"/>
                      </w:rPr>
                      <m:t>Br</m:t>
                    </m:r>
                  </m:e>
                </m:sPre>
                <m:r>
                  <w:rPr>
                    <w:rFonts w:ascii="Cambria Math" w:hAnsi="Cambria Math" w:cstheme="majorHAnsi"/>
                  </w:rPr>
                  <m:t>+</m:t>
                </m:r>
                <m:sPre>
                  <m:sPrePr>
                    <m:ctrlPr>
                      <w:rPr>
                        <w:rFonts w:ascii="Cambria Math" w:hAnsi="Cambria Math" w:cstheme="majorHAnsi"/>
                        <w:i/>
                      </w:rPr>
                    </m:ctrlPr>
                  </m:sPrePr>
                  <m:sub>
                    <m:r>
                      <w:rPr>
                        <w:rFonts w:ascii="Cambria Math" w:hAnsi="Cambria Math" w:cstheme="majorHAnsi"/>
                      </w:rPr>
                      <m:t>57</m:t>
                    </m:r>
                  </m:sub>
                  <m:sup>
                    <m:r>
                      <w:rPr>
                        <w:rFonts w:ascii="Cambria Math" w:hAnsi="Cambria Math" w:cstheme="majorHAnsi"/>
                      </w:rPr>
                      <m:t>148</m:t>
                    </m:r>
                  </m:sup>
                  <m:e>
                    <m:r>
                      <w:rPr>
                        <w:rFonts w:ascii="Cambria Math" w:hAnsi="Cambria Math" w:cstheme="majorHAnsi"/>
                      </w:rPr>
                      <m:t>La</m:t>
                    </m:r>
                  </m:e>
                </m:sPre>
                <m:r>
                  <w:rPr>
                    <w:rFonts w:ascii="Cambria Math" w:hAnsi="Cambria Math" w:cstheme="majorHAnsi"/>
                  </w:rPr>
                  <m:t xml:space="preserve">+ </m:t>
                </m:r>
              </m:oMath>
            </m:oMathPara>
          </w:p>
        </w:tc>
      </w:tr>
      <w:tr w:rsidR="002B70A9" w:rsidRPr="00C34F98" w14:paraId="7F501C5C" w14:textId="77777777" w:rsidTr="00C32886">
        <w:trPr>
          <w:trHeight w:val="1480"/>
        </w:trPr>
        <w:tc>
          <w:tcPr>
            <w:tcW w:w="10456" w:type="dxa"/>
            <w:vAlign w:val="center"/>
          </w:tcPr>
          <w:p w14:paraId="4DADEAE0" w14:textId="5AB5E181" w:rsidR="002B70A9" w:rsidRPr="00C34F98" w:rsidRDefault="002B70A9" w:rsidP="00C32886">
            <w:pPr>
              <w:spacing w:after="120"/>
              <w:rPr>
                <w:rFonts w:asciiTheme="majorHAnsi" w:eastAsiaTheme="minorEastAsia" w:hAnsiTheme="majorHAnsi" w:cstheme="majorHAnsi"/>
              </w:rPr>
            </w:pPr>
            <w:r w:rsidRPr="00C34F98">
              <w:rPr>
                <w:rFonts w:asciiTheme="majorHAnsi" w:eastAsiaTheme="minorEastAsia" w:hAnsiTheme="majorHAnsi" w:cstheme="majorHAnsi"/>
                <w:b/>
                <w:u w:val="single"/>
              </w:rPr>
              <w:t>Fusion</w:t>
            </w:r>
            <w:r w:rsidRPr="00C34F98">
              <w:rPr>
                <w:rFonts w:asciiTheme="majorHAnsi" w:eastAsiaTheme="minorEastAsia" w:hAnsiTheme="majorHAnsi" w:cstheme="majorHAnsi"/>
                <w:b/>
              </w:rPr>
              <w:t> :</w:t>
            </w:r>
          </w:p>
          <w:p w14:paraId="24187ED3" w14:textId="77777777" w:rsidR="002B70A9" w:rsidRDefault="002B70A9" w:rsidP="00C32886">
            <w:pPr>
              <w:rPr>
                <w:rFonts w:asciiTheme="majorHAnsi" w:eastAsiaTheme="minorEastAsia" w:hAnsiTheme="majorHAnsi" w:cstheme="majorHAnsi"/>
                <w:bCs/>
              </w:rPr>
            </w:pPr>
            <w:r w:rsidRPr="00C34F98">
              <w:rPr>
                <w:rFonts w:asciiTheme="majorHAnsi" w:eastAsiaTheme="minorEastAsia" w:hAnsiTheme="majorHAnsi" w:cstheme="majorHAnsi"/>
                <w:b/>
                <w:u w:val="single"/>
              </w:rPr>
              <w:t>Exemple</w:t>
            </w:r>
            <w:r w:rsidRPr="00C34F98">
              <w:rPr>
                <w:rFonts w:asciiTheme="majorHAnsi" w:eastAsiaTheme="minorEastAsia" w:hAnsiTheme="majorHAnsi" w:cstheme="majorHAnsi"/>
                <w:b/>
              </w:rPr>
              <w:t xml:space="preserve"> : </w:t>
            </w:r>
            <w:r w:rsidRPr="00C34F98">
              <w:rPr>
                <w:rFonts w:asciiTheme="majorHAnsi" w:eastAsiaTheme="minorEastAsia" w:hAnsiTheme="majorHAnsi" w:cstheme="majorHAnsi"/>
                <w:bCs/>
              </w:rPr>
              <w:t>fusion de deux noyaux d’hydrogène pour former de l’hélium</w:t>
            </w:r>
          </w:p>
          <w:p w14:paraId="0841B116" w14:textId="77777777" w:rsidR="003F538B" w:rsidRPr="003F538B" w:rsidRDefault="003F538B" w:rsidP="00C32886">
            <w:pPr>
              <w:rPr>
                <w:rFonts w:asciiTheme="majorHAnsi" w:eastAsiaTheme="minorEastAsia" w:hAnsiTheme="majorHAnsi" w:cstheme="majorHAnsi"/>
                <w:bCs/>
                <w:sz w:val="12"/>
                <w:szCs w:val="12"/>
              </w:rPr>
            </w:pPr>
          </w:p>
          <w:p w14:paraId="5AC62A42" w14:textId="2222DD2D" w:rsidR="002B70A9" w:rsidRPr="00C34F98" w:rsidRDefault="00786A73" w:rsidP="002B356A">
            <w:pPr>
              <w:spacing w:line="276" w:lineRule="auto"/>
              <w:rPr>
                <w:rFonts w:asciiTheme="majorHAnsi" w:eastAsiaTheme="minorEastAsia" w:hAnsiTheme="majorHAnsi" w:cstheme="majorHAnsi"/>
              </w:rPr>
            </w:pPr>
            <m:oMathPara>
              <m:oMath>
                <m:sPre>
                  <m:sPrePr>
                    <m:ctrlPr>
                      <w:rPr>
                        <w:rFonts w:ascii="Cambria Math" w:hAnsi="Cambria Math" w:cstheme="majorHAnsi"/>
                        <w:i/>
                      </w:rPr>
                    </m:ctrlPr>
                  </m:sPrePr>
                  <m:sub>
                    <m:r>
                      <w:rPr>
                        <w:rFonts w:ascii="Cambria Math" w:hAnsi="Cambria Math" w:cstheme="majorHAnsi"/>
                      </w:rPr>
                      <m:t>1</m:t>
                    </m:r>
                  </m:sub>
                  <m:sup>
                    <m:r>
                      <w:rPr>
                        <w:rFonts w:ascii="Cambria Math" w:hAnsi="Cambria Math" w:cstheme="majorHAnsi"/>
                      </w:rPr>
                      <m:t>2</m:t>
                    </m:r>
                  </m:sup>
                  <m:e>
                    <m:r>
                      <w:rPr>
                        <w:rFonts w:ascii="Cambria Math" w:hAnsi="Cambria Math" w:cstheme="majorHAnsi"/>
                      </w:rPr>
                      <m:t>H</m:t>
                    </m:r>
                  </m:e>
                </m:sPre>
                <m:r>
                  <w:rPr>
                    <w:rFonts w:ascii="Cambria Math" w:hAnsi="Cambria Math" w:cstheme="majorHAnsi"/>
                  </w:rPr>
                  <m:t>+</m:t>
                </m:r>
                <m:sPre>
                  <m:sPrePr>
                    <m:ctrlPr>
                      <w:rPr>
                        <w:rFonts w:ascii="Cambria Math" w:hAnsi="Cambria Math" w:cstheme="majorHAnsi"/>
                        <w:i/>
                      </w:rPr>
                    </m:ctrlPr>
                  </m:sPrePr>
                  <m:sub>
                    <m:r>
                      <w:rPr>
                        <w:rFonts w:ascii="Cambria Math" w:hAnsi="Cambria Math" w:cstheme="majorHAnsi"/>
                      </w:rPr>
                      <m:t>1</m:t>
                    </m:r>
                  </m:sub>
                  <m:sup>
                    <m:r>
                      <w:rPr>
                        <w:rFonts w:ascii="Cambria Math" w:hAnsi="Cambria Math" w:cstheme="majorHAnsi"/>
                      </w:rPr>
                      <m:t>3</m:t>
                    </m:r>
                  </m:sup>
                  <m:e>
                    <m:r>
                      <w:rPr>
                        <w:rFonts w:ascii="Cambria Math" w:hAnsi="Cambria Math" w:cstheme="majorHAnsi"/>
                      </w:rPr>
                      <m:t>H</m:t>
                    </m:r>
                  </m:e>
                </m:sPre>
                <m:r>
                  <w:rPr>
                    <w:rFonts w:ascii="Cambria Math" w:hAnsi="Cambria Math" w:cstheme="majorHAnsi"/>
                  </w:rPr>
                  <m:t>⟶</m:t>
                </m:r>
                <m:sPre>
                  <m:sPrePr>
                    <m:ctrlPr>
                      <w:rPr>
                        <w:rFonts w:ascii="Cambria Math" w:hAnsi="Cambria Math" w:cstheme="majorHAnsi"/>
                        <w:i/>
                      </w:rPr>
                    </m:ctrlPr>
                  </m:sPrePr>
                  <m:sub>
                    <m:r>
                      <w:rPr>
                        <w:rFonts w:ascii="Cambria Math" w:hAnsi="Cambria Math" w:cstheme="majorHAnsi"/>
                      </w:rPr>
                      <m:t>2</m:t>
                    </m:r>
                  </m:sub>
                  <m:sup>
                    <m:r>
                      <w:rPr>
                        <w:rFonts w:ascii="Cambria Math" w:hAnsi="Cambria Math" w:cstheme="majorHAnsi"/>
                      </w:rPr>
                      <m:t>4</m:t>
                    </m:r>
                  </m:sup>
                  <m:e>
                    <m:r>
                      <w:rPr>
                        <w:rFonts w:ascii="Cambria Math" w:hAnsi="Cambria Math" w:cstheme="majorHAnsi"/>
                      </w:rPr>
                      <m:t>He</m:t>
                    </m:r>
                  </m:e>
                </m:sPre>
                <m:r>
                  <w:rPr>
                    <w:rFonts w:ascii="Cambria Math" w:hAnsi="Cambria Math" w:cstheme="majorHAnsi"/>
                  </w:rPr>
                  <m:t>+</m:t>
                </m:r>
              </m:oMath>
            </m:oMathPara>
          </w:p>
        </w:tc>
      </w:tr>
    </w:tbl>
    <w:p w14:paraId="3F5CF553" w14:textId="77777777" w:rsidR="002B70A9" w:rsidRPr="00C34F98" w:rsidRDefault="002B70A9" w:rsidP="002B70A9">
      <w:pPr>
        <w:rPr>
          <w:rFonts w:asciiTheme="majorHAnsi" w:hAnsiTheme="majorHAnsi" w:cstheme="majorHAnsi"/>
        </w:rPr>
      </w:pPr>
    </w:p>
    <w:p w14:paraId="6C3C4D63" w14:textId="77777777" w:rsidR="002B70A9" w:rsidRPr="00C34F98" w:rsidRDefault="002B70A9" w:rsidP="002B70A9">
      <w:pPr>
        <w:rPr>
          <w:rFonts w:asciiTheme="majorHAnsi" w:hAnsiTheme="majorHAnsi" w:cstheme="majorHAnsi"/>
          <w:sz w:val="12"/>
          <w:szCs w:val="12"/>
        </w:rPr>
      </w:pPr>
    </w:p>
    <w:p w14:paraId="6071BFCE" w14:textId="77777777" w:rsidR="002B70A9" w:rsidRPr="00770DF2" w:rsidRDefault="002B70A9" w:rsidP="002B70A9">
      <w:pPr>
        <w:pStyle w:val="Paragraphedeliste"/>
        <w:numPr>
          <w:ilvl w:val="0"/>
          <w:numId w:val="10"/>
        </w:numPr>
        <w:spacing w:after="240"/>
        <w:ind w:left="1077"/>
        <w:contextualSpacing w:val="0"/>
        <w:rPr>
          <w:rFonts w:asciiTheme="majorHAnsi" w:hAnsiTheme="majorHAnsi" w:cstheme="majorHAnsi"/>
          <w:b/>
          <w:sz w:val="24"/>
          <w:szCs w:val="24"/>
          <w:u w:val="single"/>
        </w:rPr>
      </w:pPr>
      <w:r w:rsidRPr="00770DF2">
        <w:rPr>
          <w:rFonts w:asciiTheme="majorHAnsi" w:hAnsiTheme="majorHAnsi" w:cstheme="majorHAnsi"/>
          <w:b/>
          <w:sz w:val="24"/>
          <w:szCs w:val="24"/>
          <w:u w:val="single"/>
        </w:rPr>
        <w:t>Abondance des éléments chimiques</w:t>
      </w:r>
    </w:p>
    <w:p w14:paraId="06D830F5" w14:textId="45C6B191" w:rsidR="002B70A9" w:rsidRPr="00C34F98" w:rsidRDefault="002B70A9" w:rsidP="002B70A9">
      <w:pPr>
        <w:pStyle w:val="Paragraphedeliste"/>
        <w:numPr>
          <w:ilvl w:val="0"/>
          <w:numId w:val="7"/>
        </w:numPr>
        <w:jc w:val="both"/>
        <w:rPr>
          <w:rFonts w:asciiTheme="majorHAnsi" w:hAnsiTheme="majorHAnsi" w:cstheme="majorHAnsi"/>
        </w:rPr>
      </w:pPr>
      <w:r w:rsidRPr="00C34F98">
        <w:rPr>
          <w:rFonts w:asciiTheme="majorHAnsi" w:hAnsiTheme="majorHAnsi" w:cstheme="majorHAnsi"/>
        </w:rPr>
        <w:t xml:space="preserve">L’Univers est principalement constitué </w:t>
      </w:r>
      <w:r w:rsidR="002B356A">
        <w:rPr>
          <w:rFonts w:asciiTheme="majorHAnsi" w:hAnsiTheme="majorHAnsi" w:cstheme="majorHAnsi"/>
        </w:rPr>
        <w:t xml:space="preserve"> </w:t>
      </w:r>
    </w:p>
    <w:p w14:paraId="2EDAE8CB" w14:textId="274FE426" w:rsidR="002B70A9" w:rsidRPr="00C34F98" w:rsidRDefault="002B70A9" w:rsidP="002B70A9">
      <w:pPr>
        <w:pStyle w:val="Paragraphedeliste"/>
        <w:numPr>
          <w:ilvl w:val="0"/>
          <w:numId w:val="7"/>
        </w:numPr>
        <w:jc w:val="both"/>
        <w:rPr>
          <w:rFonts w:asciiTheme="majorHAnsi" w:hAnsiTheme="majorHAnsi" w:cstheme="majorHAnsi"/>
        </w:rPr>
      </w:pPr>
      <w:r w:rsidRPr="00C34F98">
        <w:rPr>
          <w:rFonts w:asciiTheme="majorHAnsi" w:hAnsiTheme="majorHAnsi" w:cstheme="majorHAnsi"/>
        </w:rPr>
        <w:t xml:space="preserve">La Terre est surtout constituée </w:t>
      </w:r>
      <w:r w:rsidR="002B356A">
        <w:rPr>
          <w:rFonts w:asciiTheme="majorHAnsi" w:hAnsiTheme="majorHAnsi" w:cstheme="majorHAnsi"/>
        </w:rPr>
        <w:t xml:space="preserve"> </w:t>
      </w:r>
    </w:p>
    <w:p w14:paraId="1F2179A8" w14:textId="22B81AF9" w:rsidR="002B70A9" w:rsidRPr="00C34F98" w:rsidRDefault="002B70A9" w:rsidP="002B70A9">
      <w:pPr>
        <w:pStyle w:val="Paragraphedeliste"/>
        <w:numPr>
          <w:ilvl w:val="0"/>
          <w:numId w:val="7"/>
        </w:numPr>
        <w:jc w:val="both"/>
        <w:rPr>
          <w:rFonts w:asciiTheme="majorHAnsi" w:hAnsiTheme="majorHAnsi" w:cstheme="majorHAnsi"/>
        </w:rPr>
      </w:pPr>
      <w:r w:rsidRPr="00C34F98">
        <w:rPr>
          <w:rFonts w:asciiTheme="majorHAnsi" w:hAnsiTheme="majorHAnsi" w:cstheme="majorHAnsi"/>
        </w:rPr>
        <w:t xml:space="preserve">Les êtres vivants sont principalement constitués de </w:t>
      </w:r>
      <w:r w:rsidR="002B356A">
        <w:rPr>
          <w:rFonts w:asciiTheme="majorHAnsi" w:hAnsiTheme="majorHAnsi" w:cstheme="majorHAnsi"/>
        </w:rPr>
        <w:t xml:space="preserve"> </w:t>
      </w:r>
    </w:p>
    <w:p w14:paraId="6244E790" w14:textId="77777777" w:rsidR="002B70A9" w:rsidRPr="00C34F98" w:rsidRDefault="002B70A9" w:rsidP="002B70A9">
      <w:pPr>
        <w:rPr>
          <w:rFonts w:asciiTheme="majorHAnsi" w:hAnsiTheme="majorHAnsi" w:cstheme="majorHAnsi"/>
        </w:rPr>
      </w:pPr>
    </w:p>
    <w:p w14:paraId="08746EBC" w14:textId="77777777" w:rsidR="002B70A9" w:rsidRPr="00C34F98" w:rsidRDefault="002B70A9" w:rsidP="002B70A9">
      <w:pPr>
        <w:rPr>
          <w:rFonts w:asciiTheme="majorHAnsi" w:hAnsiTheme="majorHAnsi" w:cstheme="majorHAnsi"/>
          <w:sz w:val="12"/>
          <w:szCs w:val="12"/>
        </w:rPr>
      </w:pPr>
    </w:p>
    <w:p w14:paraId="75C8D997" w14:textId="77777777" w:rsidR="002B70A9" w:rsidRPr="00770DF2" w:rsidRDefault="002B70A9" w:rsidP="002B70A9">
      <w:pPr>
        <w:pStyle w:val="Paragraphedeliste"/>
        <w:numPr>
          <w:ilvl w:val="0"/>
          <w:numId w:val="10"/>
        </w:numPr>
        <w:spacing w:after="240"/>
        <w:ind w:left="1077"/>
        <w:contextualSpacing w:val="0"/>
        <w:rPr>
          <w:rFonts w:asciiTheme="majorHAnsi" w:hAnsiTheme="majorHAnsi" w:cstheme="majorHAnsi"/>
          <w:b/>
          <w:sz w:val="24"/>
          <w:szCs w:val="24"/>
          <w:u w:val="single"/>
        </w:rPr>
      </w:pPr>
      <w:r w:rsidRPr="00770DF2">
        <w:rPr>
          <w:rFonts w:asciiTheme="majorHAnsi" w:hAnsiTheme="majorHAnsi" w:cstheme="majorHAnsi"/>
          <w:b/>
          <w:sz w:val="24"/>
          <w:szCs w:val="24"/>
          <w:u w:val="single"/>
        </w:rPr>
        <w:t>Radioactivité</w:t>
      </w:r>
    </w:p>
    <w:p w14:paraId="35507802" w14:textId="77777777" w:rsidR="002B70A9" w:rsidRPr="00C34F98" w:rsidRDefault="002B70A9" w:rsidP="002B356A">
      <w:pPr>
        <w:pStyle w:val="Paragraphedeliste"/>
        <w:numPr>
          <w:ilvl w:val="0"/>
          <w:numId w:val="11"/>
        </w:numPr>
        <w:spacing w:after="120" w:line="276" w:lineRule="auto"/>
        <w:ind w:left="1276"/>
        <w:rPr>
          <w:rFonts w:asciiTheme="majorHAnsi" w:hAnsiTheme="majorHAnsi" w:cstheme="majorHAnsi"/>
          <w:b/>
          <w:u w:val="single"/>
        </w:rPr>
      </w:pPr>
      <w:r w:rsidRPr="00C34F98">
        <w:rPr>
          <w:rFonts w:asciiTheme="majorHAnsi" w:hAnsiTheme="majorHAnsi" w:cstheme="majorHAnsi"/>
          <w:b/>
          <w:u w:val="single"/>
        </w:rPr>
        <w:t>Définition</w:t>
      </w:r>
    </w:p>
    <w:p w14:paraId="6B18ABD5" w14:textId="77777777" w:rsidR="002B70A9" w:rsidRPr="00C34F98" w:rsidRDefault="002B70A9" w:rsidP="002B70A9">
      <w:pPr>
        <w:jc w:val="both"/>
        <w:rPr>
          <w:rFonts w:asciiTheme="majorHAnsi" w:hAnsiTheme="majorHAnsi" w:cstheme="majorHAnsi"/>
        </w:rPr>
      </w:pPr>
      <w:r w:rsidRPr="00C34F98">
        <w:rPr>
          <w:rFonts w:asciiTheme="majorHAnsi" w:hAnsiTheme="majorHAnsi" w:cstheme="majorHAnsi"/>
        </w:rPr>
        <w:t>La plupart des noyaux est stable (cohésion assurée par l’interaction forte). Mais, un excès de proton ou de neutron peut rendre certains noyaux instables. Ils vont alors se transformer en un noyau plus stable : on parle de désintégration. Une désintégration s’accompagne le plus souvent de l’émission d’une particule et d’un rayonnement électromagnétique.</w:t>
      </w:r>
    </w:p>
    <w:p w14:paraId="2C84F2AE" w14:textId="77777777" w:rsidR="002B70A9" w:rsidRPr="00C34F98" w:rsidRDefault="002B70A9" w:rsidP="002B70A9">
      <w:pPr>
        <w:jc w:val="both"/>
        <w:rPr>
          <w:rFonts w:asciiTheme="majorHAnsi" w:hAnsiTheme="majorHAnsi" w:cstheme="majorHAnsi"/>
          <w:b/>
          <w:u w:val="single"/>
        </w:rPr>
      </w:pPr>
      <w:r w:rsidRPr="00C34F98">
        <w:rPr>
          <w:rFonts w:asciiTheme="majorHAnsi" w:hAnsiTheme="majorHAnsi" w:cstheme="majorHAnsi"/>
          <w:b/>
          <w:u w:val="single"/>
        </w:rPr>
        <w:t>Les différents types de désintégrations radioactives.</w:t>
      </w:r>
    </w:p>
    <w:p w14:paraId="035ED10F" w14:textId="77777777" w:rsidR="002B70A9" w:rsidRPr="00C34F98" w:rsidRDefault="002B70A9" w:rsidP="002B70A9">
      <w:pPr>
        <w:jc w:val="both"/>
        <w:rPr>
          <w:rFonts w:asciiTheme="majorHAnsi" w:hAnsiTheme="majorHAnsi" w:cstheme="majorHAnsi"/>
          <w:b/>
          <w:u w:val="single"/>
        </w:rPr>
      </w:pPr>
    </w:p>
    <w:tbl>
      <w:tblPr>
        <w:tblStyle w:val="Grilledutableau"/>
        <w:tblW w:w="0" w:type="auto"/>
        <w:tblLook w:val="04A0" w:firstRow="1" w:lastRow="0" w:firstColumn="1" w:lastColumn="0" w:noHBand="0" w:noVBand="1"/>
      </w:tblPr>
      <w:tblGrid>
        <w:gridCol w:w="10456"/>
      </w:tblGrid>
      <w:tr w:rsidR="002B70A9" w:rsidRPr="00C34F98" w14:paraId="79F7AF85" w14:textId="77777777" w:rsidTr="00C32886">
        <w:trPr>
          <w:trHeight w:val="1404"/>
        </w:trPr>
        <w:tc>
          <w:tcPr>
            <w:tcW w:w="10456" w:type="dxa"/>
            <w:vAlign w:val="center"/>
          </w:tcPr>
          <w:p w14:paraId="303BF92B" w14:textId="77777777" w:rsidR="008110A5" w:rsidRPr="008110A5" w:rsidRDefault="008110A5" w:rsidP="00C32886">
            <w:pPr>
              <w:rPr>
                <w:rFonts w:asciiTheme="majorHAnsi" w:hAnsiTheme="majorHAnsi" w:cstheme="majorHAnsi"/>
                <w:b/>
                <w:sz w:val="8"/>
                <w:szCs w:val="8"/>
                <w:u w:val="single"/>
              </w:rPr>
            </w:pPr>
          </w:p>
          <w:p w14:paraId="6786E9BD" w14:textId="3C4821D3" w:rsidR="002B70A9" w:rsidRPr="00C34F98" w:rsidRDefault="002B70A9" w:rsidP="00C32886">
            <w:pPr>
              <w:rPr>
                <w:rFonts w:asciiTheme="majorHAnsi" w:eastAsiaTheme="minorEastAsia" w:hAnsiTheme="majorHAnsi" w:cstheme="majorHAnsi"/>
              </w:rPr>
            </w:pPr>
            <w:r w:rsidRPr="003557A5">
              <w:rPr>
                <w:rFonts w:asciiTheme="majorHAnsi" w:hAnsiTheme="majorHAnsi" w:cstheme="majorHAnsi"/>
                <w:b/>
                <w:u w:val="single"/>
              </w:rPr>
              <w:t>Désintégration α</w:t>
            </w:r>
            <w:r w:rsidRPr="00C34F98">
              <w:rPr>
                <w:rFonts w:asciiTheme="majorHAnsi" w:hAnsiTheme="majorHAnsi" w:cstheme="majorHAnsi"/>
                <w:b/>
              </w:rPr>
              <w:t> :</w:t>
            </w:r>
            <w:r w:rsidRPr="00C34F98">
              <w:rPr>
                <w:rFonts w:asciiTheme="majorHAnsi" w:hAnsiTheme="majorHAnsi" w:cstheme="majorHAnsi"/>
              </w:rPr>
              <w:t xml:space="preserve"> la particule émise est un</w:t>
            </w:r>
            <w:r w:rsidRPr="00C34F98">
              <w:rPr>
                <w:rFonts w:asciiTheme="majorHAnsi" w:eastAsiaTheme="minorEastAsia" w:hAnsiTheme="majorHAnsi" w:cstheme="majorHAnsi"/>
              </w:rPr>
              <w:t>.</w:t>
            </w:r>
          </w:p>
          <w:p w14:paraId="3DC1E7D4" w14:textId="77777777" w:rsidR="002B70A9" w:rsidRPr="00C34F98" w:rsidRDefault="002B70A9" w:rsidP="00C32886">
            <w:pPr>
              <w:rPr>
                <w:rFonts w:asciiTheme="majorHAnsi" w:eastAsiaTheme="minorEastAsia" w:hAnsiTheme="majorHAnsi" w:cstheme="majorHAnsi"/>
              </w:rPr>
            </w:pPr>
          </w:p>
          <w:p w14:paraId="52E786A2" w14:textId="75D75697" w:rsidR="002B70A9" w:rsidRPr="008110A5" w:rsidRDefault="00786A73" w:rsidP="00C32886">
            <w:pPr>
              <w:rPr>
                <w:rFonts w:asciiTheme="majorHAnsi" w:eastAsiaTheme="minorEastAsia" w:hAnsiTheme="majorHAnsi" w:cstheme="majorHAnsi"/>
              </w:rPr>
            </w:pPr>
            <m:oMathPara>
              <m:oMath>
                <m:sPre>
                  <m:sPrePr>
                    <m:ctrlPr>
                      <w:rPr>
                        <w:rFonts w:ascii="Cambria Math" w:hAnsi="Cambria Math" w:cstheme="majorHAnsi"/>
                        <w:i/>
                      </w:rPr>
                    </m:ctrlPr>
                  </m:sPrePr>
                  <m:sub>
                    <m:r>
                      <w:rPr>
                        <w:rFonts w:ascii="Cambria Math" w:hAnsi="Cambria Math" w:cstheme="majorHAnsi"/>
                      </w:rPr>
                      <m:t>Z</m:t>
                    </m:r>
                  </m:sub>
                  <m:sup>
                    <m:r>
                      <w:rPr>
                        <w:rFonts w:ascii="Cambria Math" w:hAnsi="Cambria Math" w:cstheme="majorHAnsi"/>
                      </w:rPr>
                      <m:t>A</m:t>
                    </m:r>
                  </m:sup>
                  <m:e>
                    <m:r>
                      <w:rPr>
                        <w:rFonts w:ascii="Cambria Math" w:hAnsi="Cambria Math" w:cstheme="majorHAnsi"/>
                      </w:rPr>
                      <m:t>X</m:t>
                    </m:r>
                  </m:e>
                </m:sPre>
                <m:r>
                  <w:rPr>
                    <w:rFonts w:ascii="Cambria Math" w:hAnsi="Cambria Math" w:cstheme="majorHAnsi"/>
                  </w:rPr>
                  <m:t xml:space="preserve"> ⟶ </m:t>
                </m:r>
              </m:oMath>
            </m:oMathPara>
          </w:p>
          <w:p w14:paraId="36468035" w14:textId="77777777" w:rsidR="008110A5" w:rsidRPr="00C34F98" w:rsidRDefault="008110A5" w:rsidP="00C32886">
            <w:pPr>
              <w:rPr>
                <w:rFonts w:asciiTheme="majorHAnsi" w:eastAsiaTheme="minorEastAsia" w:hAnsiTheme="majorHAnsi" w:cstheme="majorHAnsi"/>
              </w:rPr>
            </w:pPr>
          </w:p>
          <w:p w14:paraId="49B141F4" w14:textId="6121C2A9" w:rsidR="002B70A9" w:rsidRDefault="002B70A9" w:rsidP="00C32886">
            <w:pPr>
              <w:spacing w:line="276" w:lineRule="auto"/>
              <w:rPr>
                <w:rFonts w:asciiTheme="majorHAnsi" w:eastAsiaTheme="minorEastAsia" w:hAnsiTheme="majorHAnsi" w:cstheme="majorHAnsi"/>
              </w:rPr>
            </w:pPr>
            <w:r w:rsidRPr="003557A5">
              <w:rPr>
                <w:rFonts w:asciiTheme="majorHAnsi" w:eastAsiaTheme="minorEastAsia" w:hAnsiTheme="majorHAnsi" w:cstheme="majorHAnsi"/>
                <w:u w:val="single"/>
              </w:rPr>
              <w:t>Exemple</w:t>
            </w:r>
            <w:r w:rsidRPr="00C34F98">
              <w:rPr>
                <w:rFonts w:asciiTheme="majorHAnsi" w:eastAsiaTheme="minorEastAsia" w:hAnsiTheme="majorHAnsi" w:cstheme="majorHAnsi"/>
              </w:rPr>
              <w:t xml:space="preserve"> :  </w:t>
            </w:r>
            <m:oMath>
              <m:sPre>
                <m:sPrePr>
                  <m:ctrlPr>
                    <w:rPr>
                      <w:rFonts w:ascii="Cambria Math" w:hAnsi="Cambria Math" w:cstheme="majorHAnsi"/>
                      <w:i/>
                    </w:rPr>
                  </m:ctrlPr>
                </m:sPrePr>
                <m:sub>
                  <m:r>
                    <w:rPr>
                      <w:rFonts w:ascii="Cambria Math" w:hAnsi="Cambria Math" w:cstheme="majorHAnsi"/>
                    </w:rPr>
                    <m:t>92</m:t>
                  </m:r>
                </m:sub>
                <m:sup>
                  <m:r>
                    <w:rPr>
                      <w:rFonts w:ascii="Cambria Math" w:hAnsi="Cambria Math" w:cstheme="majorHAnsi"/>
                    </w:rPr>
                    <m:t>238</m:t>
                  </m:r>
                </m:sup>
                <m:e>
                  <m:r>
                    <w:rPr>
                      <w:rFonts w:ascii="Cambria Math" w:hAnsi="Cambria Math" w:cstheme="majorHAnsi"/>
                    </w:rPr>
                    <m:t>U</m:t>
                  </m:r>
                </m:e>
              </m:sPre>
              <m:r>
                <w:rPr>
                  <w:rFonts w:ascii="Cambria Math" w:hAnsi="Cambria Math" w:cstheme="majorHAnsi"/>
                </w:rPr>
                <m:t xml:space="preserve"> ⟶ </m:t>
              </m:r>
            </m:oMath>
          </w:p>
          <w:p w14:paraId="1724CDCB" w14:textId="77777777" w:rsidR="008110A5" w:rsidRPr="008110A5" w:rsidRDefault="008110A5" w:rsidP="00C32886">
            <w:pPr>
              <w:spacing w:line="276" w:lineRule="auto"/>
              <w:rPr>
                <w:rFonts w:asciiTheme="majorHAnsi" w:eastAsiaTheme="minorEastAsia" w:hAnsiTheme="majorHAnsi" w:cstheme="majorHAnsi"/>
                <w:sz w:val="12"/>
                <w:szCs w:val="12"/>
              </w:rPr>
            </w:pPr>
          </w:p>
        </w:tc>
      </w:tr>
      <w:tr w:rsidR="002B70A9" w:rsidRPr="00C34F98" w14:paraId="02A355E2" w14:textId="77777777" w:rsidTr="00C32886">
        <w:trPr>
          <w:trHeight w:val="1404"/>
        </w:trPr>
        <w:tc>
          <w:tcPr>
            <w:tcW w:w="10456" w:type="dxa"/>
            <w:vAlign w:val="center"/>
          </w:tcPr>
          <w:p w14:paraId="3A2F55D5" w14:textId="77777777" w:rsidR="008110A5" w:rsidRPr="008110A5" w:rsidRDefault="008110A5" w:rsidP="00C32886">
            <w:pPr>
              <w:rPr>
                <w:rFonts w:asciiTheme="majorHAnsi" w:eastAsiaTheme="minorEastAsia" w:hAnsiTheme="majorHAnsi" w:cstheme="majorHAnsi"/>
                <w:b/>
                <w:sz w:val="8"/>
                <w:szCs w:val="8"/>
                <w:u w:val="single"/>
              </w:rPr>
            </w:pPr>
          </w:p>
          <w:p w14:paraId="2E158C29" w14:textId="6735A522" w:rsidR="002B70A9" w:rsidRPr="00C34F98" w:rsidRDefault="002B70A9" w:rsidP="00C32886">
            <w:pPr>
              <w:rPr>
                <w:rFonts w:asciiTheme="majorHAnsi" w:eastAsiaTheme="minorEastAsia" w:hAnsiTheme="majorHAnsi" w:cstheme="majorHAnsi"/>
              </w:rPr>
            </w:pPr>
            <w:r w:rsidRPr="003557A5">
              <w:rPr>
                <w:rFonts w:asciiTheme="majorHAnsi" w:eastAsiaTheme="minorEastAsia" w:hAnsiTheme="majorHAnsi" w:cstheme="majorHAnsi"/>
                <w:b/>
                <w:u w:val="single"/>
              </w:rPr>
              <w:t>Désintégration β</w:t>
            </w:r>
            <w:r w:rsidRPr="00C34F98">
              <w:rPr>
                <w:rFonts w:asciiTheme="majorHAnsi" w:eastAsiaTheme="minorEastAsia" w:hAnsiTheme="majorHAnsi" w:cstheme="majorHAnsi"/>
                <w:b/>
                <w:vertAlign w:val="superscript"/>
              </w:rPr>
              <w:t>- </w:t>
            </w:r>
            <w:r w:rsidRPr="00C34F98">
              <w:rPr>
                <w:rFonts w:asciiTheme="majorHAnsi" w:eastAsiaTheme="minorEastAsia" w:hAnsiTheme="majorHAnsi" w:cstheme="majorHAnsi"/>
                <w:b/>
              </w:rPr>
              <w:t>:</w:t>
            </w:r>
            <w:r w:rsidRPr="00C34F98">
              <w:rPr>
                <w:rFonts w:asciiTheme="majorHAnsi" w:eastAsiaTheme="minorEastAsia" w:hAnsiTheme="majorHAnsi" w:cstheme="majorHAnsi"/>
              </w:rPr>
              <w:t xml:space="preserve"> la particule émise est un </w:t>
            </w:r>
          </w:p>
          <w:p w14:paraId="0BAECAB4" w14:textId="77777777" w:rsidR="002B70A9" w:rsidRPr="00C34F98" w:rsidRDefault="002B70A9" w:rsidP="00C32886">
            <w:pPr>
              <w:rPr>
                <w:rFonts w:asciiTheme="majorHAnsi" w:eastAsiaTheme="minorEastAsia" w:hAnsiTheme="majorHAnsi" w:cstheme="majorHAnsi"/>
              </w:rPr>
            </w:pPr>
          </w:p>
          <w:p w14:paraId="4BA30BA5" w14:textId="100CFE18" w:rsidR="002B70A9" w:rsidRPr="008110A5" w:rsidRDefault="00786A73" w:rsidP="00C32886">
            <w:pPr>
              <w:rPr>
                <w:rFonts w:asciiTheme="majorHAnsi" w:eastAsiaTheme="minorEastAsia" w:hAnsiTheme="majorHAnsi" w:cstheme="majorHAnsi"/>
              </w:rPr>
            </w:pPr>
            <m:oMathPara>
              <m:oMath>
                <m:sPre>
                  <m:sPrePr>
                    <m:ctrlPr>
                      <w:rPr>
                        <w:rFonts w:ascii="Cambria Math" w:hAnsi="Cambria Math" w:cstheme="majorHAnsi"/>
                        <w:i/>
                      </w:rPr>
                    </m:ctrlPr>
                  </m:sPrePr>
                  <m:sub>
                    <m:r>
                      <w:rPr>
                        <w:rFonts w:ascii="Cambria Math" w:hAnsi="Cambria Math" w:cstheme="majorHAnsi"/>
                      </w:rPr>
                      <m:t>Z</m:t>
                    </m:r>
                  </m:sub>
                  <m:sup>
                    <m:r>
                      <w:rPr>
                        <w:rFonts w:ascii="Cambria Math" w:hAnsi="Cambria Math" w:cstheme="majorHAnsi"/>
                      </w:rPr>
                      <m:t>A</m:t>
                    </m:r>
                  </m:sup>
                  <m:e>
                    <m:r>
                      <w:rPr>
                        <w:rFonts w:ascii="Cambria Math" w:hAnsi="Cambria Math" w:cstheme="majorHAnsi"/>
                      </w:rPr>
                      <m:t>X</m:t>
                    </m:r>
                  </m:e>
                </m:sPre>
                <m:r>
                  <w:rPr>
                    <w:rFonts w:ascii="Cambria Math" w:hAnsi="Cambria Math" w:cstheme="majorHAnsi"/>
                  </w:rPr>
                  <m:t xml:space="preserve"> ⟶ </m:t>
                </m:r>
              </m:oMath>
            </m:oMathPara>
          </w:p>
          <w:p w14:paraId="07D2C40F" w14:textId="77777777" w:rsidR="008110A5" w:rsidRPr="008110A5" w:rsidRDefault="008110A5" w:rsidP="00C32886">
            <w:pPr>
              <w:rPr>
                <w:rFonts w:asciiTheme="majorHAnsi" w:eastAsiaTheme="minorEastAsia" w:hAnsiTheme="majorHAnsi" w:cstheme="majorHAnsi"/>
                <w:sz w:val="8"/>
                <w:szCs w:val="8"/>
              </w:rPr>
            </w:pPr>
          </w:p>
          <w:p w14:paraId="3BB83A55" w14:textId="5D7C920B" w:rsidR="002B70A9" w:rsidRDefault="002B70A9" w:rsidP="00C32886">
            <w:pPr>
              <w:rPr>
                <w:rFonts w:asciiTheme="majorHAnsi" w:eastAsiaTheme="minorEastAsia" w:hAnsiTheme="majorHAnsi" w:cstheme="majorHAnsi"/>
              </w:rPr>
            </w:pPr>
            <w:r w:rsidRPr="003557A5">
              <w:rPr>
                <w:rFonts w:asciiTheme="majorHAnsi" w:hAnsiTheme="majorHAnsi" w:cstheme="majorHAnsi"/>
                <w:u w:val="single"/>
              </w:rPr>
              <w:t>Exemple</w:t>
            </w:r>
            <w:r w:rsidRPr="00C34F98">
              <w:rPr>
                <w:rFonts w:asciiTheme="majorHAnsi" w:hAnsiTheme="majorHAnsi" w:cstheme="majorHAnsi"/>
              </w:rPr>
              <w:t xml:space="preserve"> :  </w:t>
            </w:r>
            <m:oMath>
              <m:sPre>
                <m:sPrePr>
                  <m:ctrlPr>
                    <w:rPr>
                      <w:rFonts w:ascii="Cambria Math" w:hAnsi="Cambria Math" w:cstheme="majorHAnsi"/>
                      <w:i/>
                    </w:rPr>
                  </m:ctrlPr>
                </m:sPrePr>
                <m:sub>
                  <m:r>
                    <w:rPr>
                      <w:rFonts w:ascii="Cambria Math" w:hAnsi="Cambria Math" w:cstheme="majorHAnsi"/>
                    </w:rPr>
                    <m:t>27</m:t>
                  </m:r>
                </m:sub>
                <m:sup>
                  <m:r>
                    <w:rPr>
                      <w:rFonts w:ascii="Cambria Math" w:hAnsi="Cambria Math" w:cstheme="majorHAnsi"/>
                    </w:rPr>
                    <m:t>60</m:t>
                  </m:r>
                </m:sup>
                <m:e>
                  <m:r>
                    <w:rPr>
                      <w:rFonts w:ascii="Cambria Math" w:hAnsi="Cambria Math" w:cstheme="majorHAnsi"/>
                    </w:rPr>
                    <m:t>Co</m:t>
                  </m:r>
                </m:e>
              </m:sPre>
              <m:r>
                <w:rPr>
                  <w:rFonts w:ascii="Cambria Math" w:hAnsi="Cambria Math" w:cstheme="majorHAnsi"/>
                </w:rPr>
                <m:t xml:space="preserve"> ⟶ </m:t>
              </m:r>
            </m:oMath>
          </w:p>
          <w:p w14:paraId="490291E2" w14:textId="77777777" w:rsidR="008110A5" w:rsidRPr="008110A5" w:rsidRDefault="008110A5" w:rsidP="00C32886">
            <w:pPr>
              <w:rPr>
                <w:rFonts w:asciiTheme="majorHAnsi" w:eastAsiaTheme="minorEastAsia" w:hAnsiTheme="majorHAnsi" w:cstheme="majorHAnsi"/>
                <w:sz w:val="12"/>
                <w:szCs w:val="12"/>
              </w:rPr>
            </w:pPr>
          </w:p>
        </w:tc>
      </w:tr>
      <w:tr w:rsidR="002B70A9" w:rsidRPr="00C34F98" w14:paraId="7FBB982B" w14:textId="77777777" w:rsidTr="00C32886">
        <w:trPr>
          <w:trHeight w:val="1404"/>
        </w:trPr>
        <w:tc>
          <w:tcPr>
            <w:tcW w:w="10456" w:type="dxa"/>
            <w:vAlign w:val="center"/>
          </w:tcPr>
          <w:p w14:paraId="44FC9B0E" w14:textId="77777777" w:rsidR="008110A5" w:rsidRPr="008110A5" w:rsidRDefault="008110A5" w:rsidP="00C32886">
            <w:pPr>
              <w:rPr>
                <w:rFonts w:asciiTheme="majorHAnsi" w:eastAsiaTheme="minorEastAsia" w:hAnsiTheme="majorHAnsi" w:cstheme="majorHAnsi"/>
                <w:b/>
                <w:sz w:val="8"/>
                <w:szCs w:val="8"/>
                <w:u w:val="single"/>
              </w:rPr>
            </w:pPr>
          </w:p>
          <w:p w14:paraId="4F227D37" w14:textId="65536C59" w:rsidR="002B70A9" w:rsidRPr="00C34F98" w:rsidRDefault="002B70A9" w:rsidP="00C32886">
            <w:pPr>
              <w:rPr>
                <w:rFonts w:asciiTheme="majorHAnsi" w:eastAsiaTheme="minorEastAsia" w:hAnsiTheme="majorHAnsi" w:cstheme="majorHAnsi"/>
              </w:rPr>
            </w:pPr>
            <w:r w:rsidRPr="003557A5">
              <w:rPr>
                <w:rFonts w:asciiTheme="majorHAnsi" w:eastAsiaTheme="minorEastAsia" w:hAnsiTheme="majorHAnsi" w:cstheme="majorHAnsi"/>
                <w:b/>
                <w:u w:val="single"/>
              </w:rPr>
              <w:t>Désintégration β</w:t>
            </w:r>
            <w:r w:rsidRPr="003557A5">
              <w:rPr>
                <w:rFonts w:asciiTheme="majorHAnsi" w:eastAsiaTheme="minorEastAsia" w:hAnsiTheme="majorHAnsi" w:cstheme="majorHAnsi"/>
                <w:b/>
                <w:u w:val="single"/>
                <w:vertAlign w:val="superscript"/>
              </w:rPr>
              <w:t>+</w:t>
            </w:r>
            <w:r w:rsidRPr="00C34F98">
              <w:rPr>
                <w:rFonts w:asciiTheme="majorHAnsi" w:eastAsiaTheme="minorEastAsia" w:hAnsiTheme="majorHAnsi" w:cstheme="majorHAnsi"/>
                <w:b/>
                <w:vertAlign w:val="superscript"/>
              </w:rPr>
              <w:t> </w:t>
            </w:r>
            <w:r w:rsidRPr="00C34F98">
              <w:rPr>
                <w:rFonts w:asciiTheme="majorHAnsi" w:eastAsiaTheme="minorEastAsia" w:hAnsiTheme="majorHAnsi" w:cstheme="majorHAnsi"/>
                <w:b/>
              </w:rPr>
              <w:t>:</w:t>
            </w:r>
            <w:r w:rsidRPr="00C34F98">
              <w:rPr>
                <w:rFonts w:asciiTheme="majorHAnsi" w:eastAsiaTheme="minorEastAsia" w:hAnsiTheme="majorHAnsi" w:cstheme="majorHAnsi"/>
              </w:rPr>
              <w:t xml:space="preserve"> la particule émise est un</w:t>
            </w:r>
          </w:p>
          <w:p w14:paraId="792A9713" w14:textId="77777777" w:rsidR="002B70A9" w:rsidRPr="00C34F98" w:rsidRDefault="002B70A9" w:rsidP="00C32886">
            <w:pPr>
              <w:rPr>
                <w:rFonts w:asciiTheme="majorHAnsi" w:eastAsiaTheme="minorEastAsia" w:hAnsiTheme="majorHAnsi" w:cstheme="majorHAnsi"/>
              </w:rPr>
            </w:pPr>
          </w:p>
          <w:p w14:paraId="71F29A8D" w14:textId="4C70862C" w:rsidR="002B70A9" w:rsidRPr="008110A5" w:rsidRDefault="00786A73" w:rsidP="00C32886">
            <w:pPr>
              <w:rPr>
                <w:rFonts w:asciiTheme="majorHAnsi" w:eastAsiaTheme="minorEastAsia" w:hAnsiTheme="majorHAnsi" w:cstheme="majorHAnsi"/>
              </w:rPr>
            </w:pPr>
            <m:oMathPara>
              <m:oMath>
                <m:sPre>
                  <m:sPrePr>
                    <m:ctrlPr>
                      <w:rPr>
                        <w:rFonts w:ascii="Cambria Math" w:hAnsi="Cambria Math" w:cstheme="majorHAnsi"/>
                        <w:i/>
                      </w:rPr>
                    </m:ctrlPr>
                  </m:sPrePr>
                  <m:sub>
                    <m:r>
                      <w:rPr>
                        <w:rFonts w:ascii="Cambria Math" w:hAnsi="Cambria Math" w:cstheme="majorHAnsi"/>
                      </w:rPr>
                      <m:t>Z</m:t>
                    </m:r>
                  </m:sub>
                  <m:sup>
                    <m:r>
                      <w:rPr>
                        <w:rFonts w:ascii="Cambria Math" w:hAnsi="Cambria Math" w:cstheme="majorHAnsi"/>
                      </w:rPr>
                      <m:t>A</m:t>
                    </m:r>
                  </m:sup>
                  <m:e>
                    <m:r>
                      <w:rPr>
                        <w:rFonts w:ascii="Cambria Math" w:hAnsi="Cambria Math" w:cstheme="majorHAnsi"/>
                      </w:rPr>
                      <m:t>X</m:t>
                    </m:r>
                  </m:e>
                </m:sPre>
                <m:r>
                  <w:rPr>
                    <w:rFonts w:ascii="Cambria Math" w:hAnsi="Cambria Math" w:cstheme="majorHAnsi"/>
                  </w:rPr>
                  <m:t xml:space="preserve"> ⟶ </m:t>
                </m:r>
              </m:oMath>
            </m:oMathPara>
          </w:p>
          <w:p w14:paraId="25A2A247" w14:textId="77777777" w:rsidR="008110A5" w:rsidRPr="008110A5" w:rsidRDefault="008110A5" w:rsidP="00C32886">
            <w:pPr>
              <w:rPr>
                <w:rFonts w:asciiTheme="majorHAnsi" w:eastAsiaTheme="minorEastAsia" w:hAnsiTheme="majorHAnsi" w:cstheme="majorHAnsi"/>
                <w:sz w:val="8"/>
                <w:szCs w:val="8"/>
              </w:rPr>
            </w:pPr>
          </w:p>
          <w:p w14:paraId="66BB4ABE" w14:textId="13D818C8" w:rsidR="002B70A9" w:rsidRDefault="002B70A9" w:rsidP="00C32886">
            <w:pPr>
              <w:rPr>
                <w:rFonts w:asciiTheme="majorHAnsi" w:eastAsiaTheme="minorEastAsia" w:hAnsiTheme="majorHAnsi" w:cstheme="majorHAnsi"/>
              </w:rPr>
            </w:pPr>
            <w:r w:rsidRPr="003557A5">
              <w:rPr>
                <w:rFonts w:asciiTheme="majorHAnsi" w:eastAsiaTheme="minorEastAsia" w:hAnsiTheme="majorHAnsi" w:cstheme="majorHAnsi"/>
                <w:u w:val="single"/>
              </w:rPr>
              <w:t>Exemple</w:t>
            </w:r>
            <w:r w:rsidRPr="00C34F98">
              <w:rPr>
                <w:rFonts w:asciiTheme="majorHAnsi" w:eastAsiaTheme="minorEastAsia" w:hAnsiTheme="majorHAnsi" w:cstheme="majorHAnsi"/>
              </w:rPr>
              <w:t xml:space="preserve"> : </w:t>
            </w:r>
            <m:oMath>
              <m:sPre>
                <m:sPrePr>
                  <m:ctrlPr>
                    <w:rPr>
                      <w:rFonts w:ascii="Cambria Math" w:hAnsi="Cambria Math" w:cstheme="majorHAnsi"/>
                      <w:i/>
                    </w:rPr>
                  </m:ctrlPr>
                </m:sPrePr>
                <m:sub>
                  <m:r>
                    <w:rPr>
                      <w:rFonts w:ascii="Cambria Math" w:hAnsi="Cambria Math" w:cstheme="majorHAnsi"/>
                    </w:rPr>
                    <m:t>9</m:t>
                  </m:r>
                </m:sub>
                <m:sup>
                  <m:r>
                    <w:rPr>
                      <w:rFonts w:ascii="Cambria Math" w:hAnsi="Cambria Math" w:cstheme="majorHAnsi"/>
                    </w:rPr>
                    <m:t>18</m:t>
                  </m:r>
                </m:sup>
                <m:e>
                  <m:r>
                    <w:rPr>
                      <w:rFonts w:ascii="Cambria Math" w:hAnsi="Cambria Math" w:cstheme="majorHAnsi"/>
                    </w:rPr>
                    <m:t>F</m:t>
                  </m:r>
                </m:e>
              </m:sPre>
              <m:r>
                <w:rPr>
                  <w:rFonts w:ascii="Cambria Math" w:hAnsi="Cambria Math" w:cstheme="majorHAnsi"/>
                </w:rPr>
                <m:t xml:space="preserve"> ⟶ </m:t>
              </m:r>
            </m:oMath>
          </w:p>
          <w:p w14:paraId="03200DBC" w14:textId="77777777" w:rsidR="008110A5" w:rsidRPr="008110A5" w:rsidRDefault="008110A5" w:rsidP="00C32886">
            <w:pPr>
              <w:rPr>
                <w:rFonts w:asciiTheme="majorHAnsi" w:eastAsiaTheme="minorEastAsia" w:hAnsiTheme="majorHAnsi" w:cstheme="majorHAnsi"/>
                <w:sz w:val="12"/>
                <w:szCs w:val="12"/>
              </w:rPr>
            </w:pPr>
          </w:p>
        </w:tc>
      </w:tr>
    </w:tbl>
    <w:p w14:paraId="5AC9B6A3" w14:textId="77777777" w:rsidR="002B70A9" w:rsidRPr="00C34F98" w:rsidRDefault="002B70A9" w:rsidP="002B70A9">
      <w:pPr>
        <w:rPr>
          <w:rFonts w:asciiTheme="majorHAnsi" w:hAnsiTheme="majorHAnsi" w:cstheme="majorHAnsi"/>
        </w:rPr>
      </w:pPr>
    </w:p>
    <w:p w14:paraId="0770764B" w14:textId="77777777" w:rsidR="002B70A9" w:rsidRPr="00C34F98" w:rsidRDefault="002B70A9" w:rsidP="002B70A9">
      <w:pPr>
        <w:rPr>
          <w:rFonts w:asciiTheme="majorHAnsi" w:hAnsiTheme="majorHAnsi" w:cstheme="majorHAnsi"/>
        </w:rPr>
      </w:pPr>
    </w:p>
    <w:p w14:paraId="0076BE04" w14:textId="77777777" w:rsidR="002B70A9" w:rsidRPr="00C34F98" w:rsidRDefault="002B70A9" w:rsidP="002B356A">
      <w:pPr>
        <w:pStyle w:val="Paragraphedeliste"/>
        <w:numPr>
          <w:ilvl w:val="0"/>
          <w:numId w:val="11"/>
        </w:numPr>
        <w:spacing w:after="240"/>
        <w:ind w:left="1276" w:hanging="357"/>
        <w:contextualSpacing w:val="0"/>
        <w:rPr>
          <w:rFonts w:asciiTheme="majorHAnsi" w:hAnsiTheme="majorHAnsi" w:cstheme="majorHAnsi"/>
          <w:b/>
          <w:bCs/>
          <w:u w:val="single"/>
        </w:rPr>
      </w:pPr>
      <w:r w:rsidRPr="00C34F98">
        <w:rPr>
          <w:rFonts w:asciiTheme="majorHAnsi" w:hAnsiTheme="majorHAnsi" w:cstheme="majorHAnsi"/>
          <w:b/>
          <w:bCs/>
          <w:u w:val="single"/>
        </w:rPr>
        <w:t>Loi de décroissance radioactive.</w:t>
      </w:r>
    </w:p>
    <w:p w14:paraId="66645DB7" w14:textId="77777777" w:rsidR="002B70A9" w:rsidRPr="00C34F98" w:rsidRDefault="002B70A9" w:rsidP="002B70A9">
      <w:pPr>
        <w:rPr>
          <w:rFonts w:asciiTheme="majorHAnsi" w:hAnsiTheme="majorHAnsi" w:cstheme="majorHAnsi"/>
        </w:rPr>
      </w:pPr>
      <w:r w:rsidRPr="00C34F98">
        <w:rPr>
          <w:rFonts w:asciiTheme="majorHAnsi" w:hAnsiTheme="majorHAnsi" w:cstheme="majorHAnsi"/>
        </w:rPr>
        <w:t>Une désintégration radioactive est un phénomène spontané et aléatoire. Un échantillon radioactif voit alors sa population baisser avec le temps selon une courbe ayant la forme suivante :</w:t>
      </w:r>
    </w:p>
    <w:p w14:paraId="336C3383" w14:textId="77777777" w:rsidR="002B70A9" w:rsidRPr="00C34F98" w:rsidRDefault="002B70A9" w:rsidP="002B70A9">
      <w:pPr>
        <w:rPr>
          <w:rFonts w:asciiTheme="majorHAnsi" w:hAnsiTheme="majorHAnsi" w:cstheme="majorHAnsi"/>
        </w:rPr>
      </w:pPr>
    </w:p>
    <w:p w14:paraId="5900FB76" w14:textId="77777777" w:rsidR="002B70A9" w:rsidRPr="00C34F98" w:rsidRDefault="002B70A9" w:rsidP="002B70A9">
      <w:pPr>
        <w:rPr>
          <w:rFonts w:asciiTheme="majorHAnsi" w:hAnsiTheme="majorHAnsi" w:cstheme="majorHAnsi"/>
        </w:rPr>
      </w:pPr>
      <w:r w:rsidRPr="00C34F98">
        <w:rPr>
          <w:rFonts w:asciiTheme="majorHAnsi" w:hAnsiTheme="majorHAnsi" w:cstheme="majorHAnsi"/>
          <w:noProof/>
          <w:lang w:eastAsia="fr-FR"/>
        </w:rPr>
        <mc:AlternateContent>
          <mc:Choice Requires="wpc">
            <w:drawing>
              <wp:inline distT="0" distB="0" distL="0" distR="0" wp14:anchorId="6381D69F" wp14:editId="07138096">
                <wp:extent cx="6743700" cy="3352801"/>
                <wp:effectExtent l="0" t="0" r="0" b="0"/>
                <wp:docPr id="78" name="Zone de dessin 7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3" name="Connecteur droit avec flèche 53"/>
                        <wps:cNvCnPr/>
                        <wps:spPr>
                          <a:xfrm>
                            <a:off x="1038225" y="2933700"/>
                            <a:ext cx="4705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Connecteur droit avec flèche 54"/>
                        <wps:cNvCnPr/>
                        <wps:spPr>
                          <a:xfrm flipV="1">
                            <a:off x="1038225" y="504825"/>
                            <a:ext cx="0" cy="2428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Ellipse 55"/>
                        <wps:cNvSpPr/>
                        <wps:spPr>
                          <a:xfrm>
                            <a:off x="1743075" y="1771650"/>
                            <a:ext cx="57150" cy="57151"/>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Ellipse 56"/>
                        <wps:cNvSpPr/>
                        <wps:spPr>
                          <a:xfrm>
                            <a:off x="1009650" y="732451"/>
                            <a:ext cx="57150" cy="571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Ellipse 57"/>
                        <wps:cNvSpPr/>
                        <wps:spPr>
                          <a:xfrm>
                            <a:off x="2552700" y="2370751"/>
                            <a:ext cx="57150" cy="571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Ellipse 58"/>
                        <wps:cNvSpPr/>
                        <wps:spPr>
                          <a:xfrm>
                            <a:off x="3438525" y="2646976"/>
                            <a:ext cx="57150" cy="571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Ellipse 59"/>
                        <wps:cNvSpPr/>
                        <wps:spPr>
                          <a:xfrm>
                            <a:off x="4313850" y="2780326"/>
                            <a:ext cx="57150" cy="571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Ellipse 60"/>
                        <wps:cNvSpPr/>
                        <wps:spPr>
                          <a:xfrm>
                            <a:off x="5171100" y="2847001"/>
                            <a:ext cx="57150" cy="571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Forme libre : forme 10"/>
                        <wps:cNvSpPr/>
                        <wps:spPr>
                          <a:xfrm>
                            <a:off x="1047750" y="771526"/>
                            <a:ext cx="4610100" cy="2114959"/>
                          </a:xfrm>
                          <a:custGeom>
                            <a:avLst/>
                            <a:gdLst>
                              <a:gd name="connsiteX0" fmla="*/ 0 w 4610100"/>
                              <a:gd name="connsiteY0" fmla="*/ 0 h 2114959"/>
                              <a:gd name="connsiteX1" fmla="*/ 733425 w 4610100"/>
                              <a:gd name="connsiteY1" fmla="*/ 1028700 h 2114959"/>
                              <a:gd name="connsiteX2" fmla="*/ 1552575 w 4610100"/>
                              <a:gd name="connsiteY2" fmla="*/ 1638300 h 2114959"/>
                              <a:gd name="connsiteX3" fmla="*/ 2419350 w 4610100"/>
                              <a:gd name="connsiteY3" fmla="*/ 1905000 h 2114959"/>
                              <a:gd name="connsiteX4" fmla="*/ 3314700 w 4610100"/>
                              <a:gd name="connsiteY4" fmla="*/ 2047875 h 2114959"/>
                              <a:gd name="connsiteX5" fmla="*/ 4162425 w 4610100"/>
                              <a:gd name="connsiteY5" fmla="*/ 2105025 h 2114959"/>
                              <a:gd name="connsiteX6" fmla="*/ 4610100 w 4610100"/>
                              <a:gd name="connsiteY6" fmla="*/ 2114550 h 2114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10100" h="2114959">
                                <a:moveTo>
                                  <a:pt x="0" y="0"/>
                                </a:moveTo>
                                <a:cubicBezTo>
                                  <a:pt x="237331" y="377825"/>
                                  <a:pt x="474662" y="755650"/>
                                  <a:pt x="733425" y="1028700"/>
                                </a:cubicBezTo>
                                <a:cubicBezTo>
                                  <a:pt x="992188" y="1301750"/>
                                  <a:pt x="1271588" y="1492250"/>
                                  <a:pt x="1552575" y="1638300"/>
                                </a:cubicBezTo>
                                <a:cubicBezTo>
                                  <a:pt x="1833562" y="1784350"/>
                                  <a:pt x="2125663" y="1836738"/>
                                  <a:pt x="2419350" y="1905000"/>
                                </a:cubicBezTo>
                                <a:cubicBezTo>
                                  <a:pt x="2713037" y="1973262"/>
                                  <a:pt x="3024187" y="2014537"/>
                                  <a:pt x="3314700" y="2047875"/>
                                </a:cubicBezTo>
                                <a:cubicBezTo>
                                  <a:pt x="3605213" y="2081213"/>
                                  <a:pt x="3946525" y="2093913"/>
                                  <a:pt x="4162425" y="2105025"/>
                                </a:cubicBezTo>
                                <a:cubicBezTo>
                                  <a:pt x="4378325" y="2116137"/>
                                  <a:pt x="4494212" y="2115343"/>
                                  <a:pt x="4610100" y="2114550"/>
                                </a:cubicBezTo>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Connecteur droit 62"/>
                        <wps:cNvCnPr>
                          <a:stCxn id="61" idx="1"/>
                        </wps:cNvCnPr>
                        <wps:spPr>
                          <a:xfrm flipH="1">
                            <a:off x="1038225" y="1800226"/>
                            <a:ext cx="742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3" name="Connecteur droit 63"/>
                        <wps:cNvCnPr>
                          <a:stCxn id="61" idx="2"/>
                        </wps:cNvCnPr>
                        <wps:spPr>
                          <a:xfrm flipH="1">
                            <a:off x="1038225" y="2409826"/>
                            <a:ext cx="1562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4" name="Connecteur droit 64"/>
                        <wps:cNvCnPr>
                          <a:stCxn id="61" idx="3"/>
                        </wps:cNvCnPr>
                        <wps:spPr>
                          <a:xfrm flipH="1">
                            <a:off x="1057275" y="2676526"/>
                            <a:ext cx="24098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5" name="Connecteur droit 65"/>
                        <wps:cNvCnPr>
                          <a:stCxn id="61" idx="1"/>
                        </wps:cNvCnPr>
                        <wps:spPr>
                          <a:xfrm>
                            <a:off x="1781175" y="1800226"/>
                            <a:ext cx="0" cy="113347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6" name="Connecteur droit 66"/>
                        <wps:cNvCnPr/>
                        <wps:spPr>
                          <a:xfrm>
                            <a:off x="2590800" y="2409826"/>
                            <a:ext cx="0" cy="52387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7" name="Connecteur droit 67"/>
                        <wps:cNvCnPr>
                          <a:stCxn id="61" idx="3"/>
                        </wps:cNvCnPr>
                        <wps:spPr>
                          <a:xfrm>
                            <a:off x="3467100" y="2676526"/>
                            <a:ext cx="0" cy="25717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8" name="Zone de texte 68"/>
                        <wps:cNvSpPr txBox="1"/>
                        <wps:spPr>
                          <a:xfrm>
                            <a:off x="723900" y="609600"/>
                            <a:ext cx="504825" cy="371476"/>
                          </a:xfrm>
                          <a:prstGeom prst="rect">
                            <a:avLst/>
                          </a:prstGeom>
                          <a:noFill/>
                          <a:ln w="6350">
                            <a:noFill/>
                          </a:ln>
                        </wps:spPr>
                        <wps:txbx>
                          <w:txbxContent>
                            <w:p w14:paraId="147D2F8D" w14:textId="77777777" w:rsidR="002B70A9" w:rsidRPr="00ED0C04" w:rsidRDefault="002B70A9" w:rsidP="002B70A9">
                              <w:r>
                                <w:t>N</w:t>
                              </w:r>
                              <w:r>
                                <w:rPr>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Zone de texte 17"/>
                        <wps:cNvSpPr txBox="1"/>
                        <wps:spPr>
                          <a:xfrm>
                            <a:off x="609600" y="1637326"/>
                            <a:ext cx="619125" cy="458175"/>
                          </a:xfrm>
                          <a:prstGeom prst="rect">
                            <a:avLst/>
                          </a:prstGeom>
                          <a:noFill/>
                          <a:ln w="6350">
                            <a:noFill/>
                          </a:ln>
                        </wps:spPr>
                        <wps:txbx>
                          <w:txbxContent>
                            <w:p w14:paraId="2195F4E3" w14:textId="77777777" w:rsidR="002B70A9" w:rsidRPr="00ED0C04" w:rsidRDefault="002B70A9" w:rsidP="002B70A9">
                              <w:pPr>
                                <w:rPr>
                                  <w:sz w:val="24"/>
                                  <w:szCs w:val="24"/>
                                </w:rPr>
                              </w:pPr>
                              <w:r>
                                <w:rPr>
                                  <w:rFonts w:ascii="Calibri" w:eastAsia="Calibri" w:hAnsi="Calibri"/>
                                </w:rPr>
                                <w:t>N</w:t>
                              </w:r>
                              <w:r>
                                <w:rPr>
                                  <w:rFonts w:ascii="Calibri" w:eastAsia="Calibri" w:hAnsi="Calibri"/>
                                  <w:vertAlign w:val="subscript"/>
                                </w:rPr>
                                <w:t>0</w:t>
                              </w:r>
                              <w:r>
                                <w:rPr>
                                  <w:rFonts w:ascii="Calibri" w:eastAsia="Calibri" w:hAnsi="Calibri"/>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Zone de texte 17"/>
                        <wps:cNvSpPr txBox="1"/>
                        <wps:spPr>
                          <a:xfrm>
                            <a:off x="609600" y="2246291"/>
                            <a:ext cx="619125" cy="457835"/>
                          </a:xfrm>
                          <a:prstGeom prst="rect">
                            <a:avLst/>
                          </a:prstGeom>
                          <a:noFill/>
                          <a:ln w="6350">
                            <a:noFill/>
                          </a:ln>
                        </wps:spPr>
                        <wps:txbx>
                          <w:txbxContent>
                            <w:p w14:paraId="10E078F1" w14:textId="77777777" w:rsidR="002B70A9" w:rsidRDefault="002B70A9" w:rsidP="002B70A9">
                              <w:pPr>
                                <w:rPr>
                                  <w:sz w:val="24"/>
                                  <w:szCs w:val="24"/>
                                </w:rPr>
                              </w:pPr>
                              <w:r>
                                <w:rPr>
                                  <w:rFonts w:ascii="Calibri" w:eastAsia="Calibri" w:hAnsi="Calibri"/>
                                </w:rPr>
                                <w:t>N</w:t>
                              </w:r>
                              <w:r>
                                <w:rPr>
                                  <w:rFonts w:ascii="Calibri" w:eastAsia="Calibri" w:hAnsi="Calibri"/>
                                  <w:position w:val="-6"/>
                                  <w:vertAlign w:val="subscript"/>
                                </w:rPr>
                                <w:t>0</w:t>
                              </w:r>
                              <w:r>
                                <w:rPr>
                                  <w:rFonts w:ascii="Calibri" w:eastAsia="Calibri" w:hAnsi="Calibri"/>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Zone de texte 17"/>
                        <wps:cNvSpPr txBox="1"/>
                        <wps:spPr>
                          <a:xfrm>
                            <a:off x="609600" y="2542201"/>
                            <a:ext cx="619125" cy="457835"/>
                          </a:xfrm>
                          <a:prstGeom prst="rect">
                            <a:avLst/>
                          </a:prstGeom>
                          <a:noFill/>
                          <a:ln w="6350">
                            <a:noFill/>
                          </a:ln>
                        </wps:spPr>
                        <wps:txbx>
                          <w:txbxContent>
                            <w:p w14:paraId="0E8C6C2D" w14:textId="77777777" w:rsidR="002B70A9" w:rsidRDefault="002B70A9" w:rsidP="002B70A9">
                              <w:pPr>
                                <w:rPr>
                                  <w:sz w:val="24"/>
                                  <w:szCs w:val="24"/>
                                </w:rPr>
                              </w:pPr>
                              <w:r>
                                <w:rPr>
                                  <w:rFonts w:ascii="Calibri" w:eastAsia="Calibri" w:hAnsi="Calibri"/>
                                </w:rPr>
                                <w:t>N</w:t>
                              </w:r>
                              <w:r>
                                <w:rPr>
                                  <w:rFonts w:ascii="Calibri" w:eastAsia="Calibri" w:hAnsi="Calibri"/>
                                  <w:position w:val="-6"/>
                                  <w:vertAlign w:val="subscript"/>
                                </w:rPr>
                                <w:t>0</w:t>
                              </w:r>
                              <w:r>
                                <w:rPr>
                                  <w:rFonts w:ascii="Calibri" w:eastAsia="Calibri" w:hAnsi="Calibri"/>
                                </w:rPr>
                                <w:t>/8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Zone de texte 17"/>
                        <wps:cNvSpPr txBox="1"/>
                        <wps:spPr>
                          <a:xfrm>
                            <a:off x="799125" y="2857910"/>
                            <a:ext cx="429600" cy="343875"/>
                          </a:xfrm>
                          <a:prstGeom prst="rect">
                            <a:avLst/>
                          </a:prstGeom>
                          <a:noFill/>
                          <a:ln w="6350">
                            <a:noFill/>
                          </a:ln>
                        </wps:spPr>
                        <wps:txbx>
                          <w:txbxContent>
                            <w:p w14:paraId="3C1EBDC9" w14:textId="77777777" w:rsidR="002B70A9" w:rsidRDefault="002B70A9" w:rsidP="002B70A9">
                              <w:pPr>
                                <w:rPr>
                                  <w:sz w:val="24"/>
                                  <w:szCs w:val="24"/>
                                </w:rPr>
                              </w:pPr>
                              <w:r>
                                <w:rPr>
                                  <w:rFonts w:ascii="Calibri" w:eastAsia="Calibri" w:hAnsi="Calibri"/>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Zone de texte 17"/>
                        <wps:cNvSpPr txBox="1"/>
                        <wps:spPr>
                          <a:xfrm>
                            <a:off x="1580175" y="2896011"/>
                            <a:ext cx="496275" cy="391160"/>
                          </a:xfrm>
                          <a:prstGeom prst="rect">
                            <a:avLst/>
                          </a:prstGeom>
                          <a:noFill/>
                          <a:ln w="6350">
                            <a:noFill/>
                          </a:ln>
                        </wps:spPr>
                        <wps:txbx>
                          <w:txbxContent>
                            <w:p w14:paraId="02638DC8" w14:textId="77777777" w:rsidR="002B70A9" w:rsidRPr="00ED0C04" w:rsidRDefault="002B70A9" w:rsidP="002B70A9">
                              <w:pPr>
                                <w:rPr>
                                  <w:sz w:val="24"/>
                                  <w:szCs w:val="24"/>
                                  <w:vertAlign w:val="subscript"/>
                                </w:rPr>
                              </w:pPr>
                              <w:r>
                                <w:rPr>
                                  <w:rFonts w:ascii="Calibri" w:eastAsia="Calibri" w:hAnsi="Calibri"/>
                                </w:rPr>
                                <w:t>t</w:t>
                              </w:r>
                              <w:r>
                                <w:rPr>
                                  <w:rFonts w:ascii="Calibri" w:eastAsia="Calibri" w:hAnsi="Calibri"/>
                                  <w:vertAlign w:val="subscript"/>
                                </w:rPr>
                                <w:t>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Zone de texte 17"/>
                        <wps:cNvSpPr txBox="1"/>
                        <wps:spPr>
                          <a:xfrm>
                            <a:off x="2408850" y="2903586"/>
                            <a:ext cx="696300" cy="391160"/>
                          </a:xfrm>
                          <a:prstGeom prst="rect">
                            <a:avLst/>
                          </a:prstGeom>
                          <a:noFill/>
                          <a:ln w="6350">
                            <a:noFill/>
                          </a:ln>
                        </wps:spPr>
                        <wps:txbx>
                          <w:txbxContent>
                            <w:p w14:paraId="4042E941" w14:textId="77777777" w:rsidR="002B70A9" w:rsidRDefault="002B70A9" w:rsidP="002B70A9">
                              <w:pPr>
                                <w:rPr>
                                  <w:sz w:val="24"/>
                                  <w:szCs w:val="24"/>
                                </w:rPr>
                              </w:pPr>
                              <w:r>
                                <w:rPr>
                                  <w:rFonts w:ascii="Calibri" w:eastAsia="Calibri" w:hAnsi="Calibri"/>
                                </w:rPr>
                                <w:t>2×t</w:t>
                              </w:r>
                              <w:r>
                                <w:rPr>
                                  <w:rFonts w:ascii="Calibri" w:eastAsia="Calibri" w:hAnsi="Calibri"/>
                                  <w:position w:val="-6"/>
                                  <w:vertAlign w:val="subscript"/>
                                </w:rPr>
                                <w:t>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Zone de texte 17"/>
                        <wps:cNvSpPr txBox="1"/>
                        <wps:spPr>
                          <a:xfrm>
                            <a:off x="3275625" y="2896011"/>
                            <a:ext cx="695960" cy="391160"/>
                          </a:xfrm>
                          <a:prstGeom prst="rect">
                            <a:avLst/>
                          </a:prstGeom>
                          <a:noFill/>
                          <a:ln w="6350">
                            <a:noFill/>
                          </a:ln>
                        </wps:spPr>
                        <wps:txbx>
                          <w:txbxContent>
                            <w:p w14:paraId="61FB33E9" w14:textId="77777777" w:rsidR="002B70A9" w:rsidRDefault="002B70A9" w:rsidP="002B70A9">
                              <w:pPr>
                                <w:rPr>
                                  <w:sz w:val="24"/>
                                  <w:szCs w:val="24"/>
                                </w:rPr>
                              </w:pPr>
                              <w:r>
                                <w:rPr>
                                  <w:rFonts w:ascii="Calibri" w:eastAsia="Calibri" w:hAnsi="Calibri"/>
                                </w:rPr>
                                <w:t>3×t</w:t>
                              </w:r>
                              <w:r>
                                <w:rPr>
                                  <w:rFonts w:ascii="Calibri" w:eastAsia="Calibri" w:hAnsi="Calibri"/>
                                  <w:position w:val="-6"/>
                                  <w:vertAlign w:val="subscript"/>
                                </w:rPr>
                                <w:t>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Zone de texte 17"/>
                        <wps:cNvSpPr txBox="1"/>
                        <wps:spPr>
                          <a:xfrm>
                            <a:off x="609600" y="65065"/>
                            <a:ext cx="1638935" cy="495936"/>
                          </a:xfrm>
                          <a:prstGeom prst="rect">
                            <a:avLst/>
                          </a:prstGeom>
                          <a:noFill/>
                          <a:ln w="6350">
                            <a:noFill/>
                          </a:ln>
                        </wps:spPr>
                        <wps:txbx>
                          <w:txbxContent>
                            <w:p w14:paraId="7D03658E" w14:textId="77777777" w:rsidR="002B70A9" w:rsidRDefault="002B70A9" w:rsidP="002B70A9">
                              <w:pPr>
                                <w:rPr>
                                  <w:sz w:val="24"/>
                                  <w:szCs w:val="24"/>
                                </w:rPr>
                              </w:pPr>
                              <w:r>
                                <w:rPr>
                                  <w:rFonts w:ascii="Calibri" w:eastAsia="Calibri" w:hAnsi="Calibri"/>
                                </w:rPr>
                                <w:t>N : nombre de noyaux de l’échantillon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Zone de texte 17"/>
                        <wps:cNvSpPr txBox="1"/>
                        <wps:spPr>
                          <a:xfrm>
                            <a:off x="5743575" y="2780326"/>
                            <a:ext cx="695960" cy="391160"/>
                          </a:xfrm>
                          <a:prstGeom prst="rect">
                            <a:avLst/>
                          </a:prstGeom>
                          <a:noFill/>
                          <a:ln w="6350">
                            <a:noFill/>
                          </a:ln>
                        </wps:spPr>
                        <wps:txbx>
                          <w:txbxContent>
                            <w:p w14:paraId="065BF8B8" w14:textId="77777777" w:rsidR="002B70A9" w:rsidRDefault="002B70A9" w:rsidP="002B70A9">
                              <w:pPr>
                                <w:rPr>
                                  <w:sz w:val="24"/>
                                  <w:szCs w:val="24"/>
                                </w:rPr>
                              </w:pPr>
                              <w:proofErr w:type="gramStart"/>
                              <w:r>
                                <w:rPr>
                                  <w:rFonts w:ascii="Calibri" w:eastAsia="Calibri" w:hAnsi="Calibri"/>
                                </w:rPr>
                                <w:t>temps</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381D69F" id="Zone de dessin 78" o:spid="_x0000_s1053" editas="canvas" style="width:531pt;height:264pt;mso-position-horizontal-relative:char;mso-position-vertical-relative:line" coordsize="67437,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6dJAoAAGRVAAAOAAAAZHJzL2Uyb0RvYy54bWzsXNuS28YRfU9V/gGFx1RFxAzuLFEueWUl&#10;rlLZqkiJnbxhQXCJCgggAHbJ9dfkMd9h/1hOz2CGIJYUwTW1S8vYBy5AzKDncrqnp08PX361WWXG&#10;XVLVaZHPTPbCMo0kj4t5mt/MzL9/fPvnwDTqJsrnUVbkycy8T2rzq1d//MPLdTlNeLEssnlSGXhJ&#10;Xk/X5cxcNk05nUzqeJmsovpFUSY5Hi6KahU1uK1uJvMqWuPtq2zCLcubrItqXlZFnNQ1vn0jH5qv&#10;xPsXiyRuvl8s6qQxspmJtjXisxKf1/Q5efUymt5UUblM47YZ0SNasYrSHEL1q95ETWTcVumDV63S&#10;uCrqYtG8iIvVpFgs0jgRfUBvmNXrzVWU30W16EyM0VENxNUZ33t9Q+2uiyydv02zjG7Kqm6ussq4&#10;izBq62XaJDROk51SE7RiSnXp/xrzmKDIusQs1qWez/rXtfPDMioT0f16Gn93974y0vnMdG3TyKMV&#10;wHRV5DlmOLmtjHlVpI0R3SWxsch++R/gY6Bc2yTUvcrfV+1dXb6vqJebRbWi/5gEYwPsWnbAuWsa&#10;9zOTh7btWy06kk1jxCjg+JZruwBRjBLiGUZEvYSG7C9JsTLoYmbWTRWlN8umbWFRMYGO6O5d3cih&#10;VBWoBVlOnztTIBQg0ZPQbNjDKYimTZRm3+Rzo7kvMRxNlUb5TaYmi96KWaqnssPiqrnPEinxb8kC&#10;o0n9Fi3ryYviOMkbJTPLUZqqLQAQXdE6XrEtT1UToYynVNY1hOQib3TlVZoX1T7p22FayPJqBGS/&#10;aQiui/m9gIIYGoD1qVDrDEStcxy1gHha/kNN3R78upYTAMpAGga+hW8LXO7wIPDFs/PC97Nhcf7v&#10;R+BwW+lEDG4rfmH4g2WTVvObDOipYR8FCEgnYB8/wCgesY++Y1sADtlH5vvMgyncAZjrM2Ud6VJN&#10;2gELmchWfMosnmwQB1g7vs9sKGtH6lIvo3kiVz7Xwh/1kVY+ckjIHou7/QZxgCU9EYyqYbINjwBk&#10;pm34EYNoVIX0jeoyfptiDXsX1c37qIIzBMMBB6/5Hh+LrFjPzKK9Mo1lUf2073sqj6UfT01jDecK&#10;C+J/bqMqMY3s2xxOQcgch7wxceO4PsdN1X1y3X2S366uCngiDK5kGYtLKt9k6nJRFasf4Ae+Jql4&#10;FOUxZM/MuKnUzVUjnT54knHy+rUoBg+sjJp3+Qfyp+Tk0ar8cfNDVJXtQt7AfH5XKEckmvZWcFmW&#10;cJMXr2+bYpGK5X270LQL0BOuM94DPfcIw8P13LJC0m3Sc9/mjlTk7TrSU3OlIKOadxym37Caj2pL&#10;/uHTq63/QG39k9SWuy6nLYvYvmDz4o9629uvfNnL86i3z6O3iG/13OrgJL21HTtwVdjBc7zQF8v1&#10;uN7q3f6ot11neHST6xcnBVGV7946wCqIGD7Q2/AkvXVsBsVt11s/sGw+6u1ufHDU21Fvd9mcM+it&#10;B43bXW/xzSnbW5f5jCk/OUBM3xKBqnG9HdfbMSwlSNjPQtp5CN5JvX0LLjcxsvS6Sn7+79Qgajcx&#10;2GlKzCzH91WMCrHm/trreAxsKkwFUXWcMSd0xereYTziW0nYUexOBfVA385B0NFXN/O2uTE4xhoM&#10;6I9422KVIR76p4lhGWtDyYDx2VP8n7vFl0anFXuK/4jh0W/3bdvh7nER3TrM4gFsmXFUEO8IYogZ&#10;uP4ASTuVPDuwh0gCTau7xB0Wgjs93qduJRZaFII/3idQa1qSbTMy6scldStx4Amk2HFJoD+0JId5&#10;INMGjF63EmfoEyodnSeEcbeSJJyP96lbiQDnYsh3JEEBNMSjpSSjo2m8yVvY4wrRc6RuSHK3LGqi&#10;xrs6AIVSt8C4JCZQi5TgSGXAtVtZ8UPDKgOB3cr8JMkAVbeyyAvASAyTDJx0Kwt6dnBlSZfpAVO0&#10;6zDJmM2uZLG/UJLl/3bWKiRBUIJLJhJcGnAjMxPMBxJcrmmckNARNTTZ6tIAiaPMl7HcWkh6vgK7&#10;87EQJRuae9gxNELN9PZpfHudxl8nP3XLchumS06z7fuagS7Fixzf8Tw5jb7ravZQPpQmT4hqLZma&#10;4B0x+4SGIWcBojBoJbMtRsuC7LOQyjiWB/XYCZHgsftYWkBZWxq2wYJZYNtu2yPmBw7lhnQkc8Zd&#10;z5PQQ1HPt0VgCJMhGtZaRClZGrrBktEn27IRMaY+hyBp0IqOZNvCywP5GFlFjoui3cfSQorareEb&#10;LNn2LJcz2SluBYyuu68OHU8Hs6zQDncftxZTSpaGcLBkx/YDW8XJGPPYbqccJ3Qw4u2rmYuwWrdh&#10;Gu0YsdYw7pEMpSJNERSvVhnStI6vkBdvkQQj+vzotB1iGd9E9VLSzHNctY0ZmLIzktiS6e9n9Ywk&#10;tshu+O2T2GRV5W7hqp/iJ01dG8yjrD5aqpCuCMeFkgNpn9GmtUFHBUza7D9JgctcOJm3J9Ko/qqo&#10;/z1pVCywLN7fW/gOD2nrMSALMEtzSl/cbjDIwED3KVGQvn42AzIgNLc/xWXM+avm+zJ19weZafU/&#10;BON+cuoBGEtHdwfudHMSjLljhUEfxgyui94iK/fuQBLHiGNKJNcBsgFK8IhUrQvOXfWwBzqE4366&#10;6gEcyz3XY3CM7LA265B7PrzLHs0iwY191miPVcb+btbgU+ciXTKOAZNDOO4mw/46t4I0QDkTfsCw&#10;I5UbtX3OROtHMIaQn69CC6MV3h49GNGrz714OrPzoVMsjGLHusL37bsJHVhyN7SARrlZ3ucctLB0&#10;uR2MqBSnoEabenPAx9WJiw9R2c1g/IRNHeAbdMBrO56vCdx9HkELXjAbbATvCF55MPQAeHX23r9w&#10;OtXAwQ/K908Mr5/DZzSbrwtEwwVp8QnL6nM7bA2rhzR6XIpIoTqD1Z7LEr6q7YOoUjH9A0s+BfY/&#10;FUDYCUZSVN+jIDQpi36CkMOeqGKzud6IeMmWeJUH477IEBoYEXkk5HdzCsTT6W27wGZdk/wBZ76G&#10;ArtFs2AcPNA8/W2Yx0LwHXIX5rgBOb0Ufzt4QPYJkK11dSiyLyCF+veHVB/LtdyTnR+pnDseD3v5&#10;XbtIBan0/EgVQT5aVUakSu5Nn8KTS9llnKzzQS18NqS6DgdVu+stXCBSddR6ROolI1XTZ2eyqX4o&#10;V3dizwPXD6XXuM2ZBSVGvq70a3Gg5QJWfx2XHpF6yUjVDNmZkIpkH8oBkqGtAKhkPaPqhJ7gE4gu&#10;QH4Kk+njz+qo6tDzCNVLhqomwc4EVTBXgT5BFFq2G/SoLS/0kGjbWtXLgKqOM49QvWSoap7rTFC1&#10;YTI9lXy3z6p6SLCnozkXZFV1pGOE6iVDVZNaZ4JqJ1CFHGNPrK1bR5UhxxcHEdo4FUBrP38EVsea&#10;R6BeMlA1z3UmoLr4PS0cvpGe6r4DxBdoU/UR6RGqj4MqElLxa5llLGq3PztKvxXavcd198dRX/0f&#10;AAD//wMAUEsDBBQABgAIAAAAIQB+WDMM2wAAAAYBAAAPAAAAZHJzL2Rvd25yZXYueG1sTI/BasMw&#10;EETvhf6D2EIuJZFqaAiO5VACuRTaEscfoFgby9haGUlJnL+P0kt7GRhmmXlbbCY7sAv60DmS8LYQ&#10;wJAapztqJdSH3XwFLERFWg2OUMINA2zK56dC5dpdaY+XKrYslVDIlQQT45hzHhqDVoWFG5FSdnLe&#10;qpisb7n26prK7cAzIZbcqo7SglEjbg02fXW2En6+trvq07/233F/y4ymmupTL+XsZfpYA4s4xb9j&#10;eOAndCgT09GdSQc2SEiPxF99ZGKZJX+U8J6tBPCy4P/xyzsAAAD//wMAUEsBAi0AFAAGAAgAAAAh&#10;ALaDOJL+AAAA4QEAABMAAAAAAAAAAAAAAAAAAAAAAFtDb250ZW50X1R5cGVzXS54bWxQSwECLQAU&#10;AAYACAAAACEAOP0h/9YAAACUAQAACwAAAAAAAAAAAAAAAAAvAQAAX3JlbHMvLnJlbHNQSwECLQAU&#10;AAYACAAAACEA2dqunSQKAABkVQAADgAAAAAAAAAAAAAAAAAuAgAAZHJzL2Uyb0RvYy54bWxQSwEC&#10;LQAUAAYACAAAACEAflgzDNsAAAAGAQAADwAAAAAAAAAAAAAAAAB+DAAAZHJzL2Rvd25yZXYueG1s&#10;UEsFBgAAAAAEAAQA8wAAAIYNAAAAAA==&#10;">
                <v:shape id="_x0000_s1054" type="#_x0000_t75" style="position:absolute;width:67437;height:33528;visibility:visible;mso-wrap-style:square" filled="t">
                  <v:fill o:detectmouseclick="t"/>
                  <v:path o:connecttype="none"/>
                </v:shape>
                <v:shape id="Connecteur droit avec flèche 53" o:spid="_x0000_s1055" type="#_x0000_t32" style="position:absolute;left:10382;top:29337;width:470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JSsUAAADbAAAADwAAAGRycy9kb3ducmV2LnhtbESPQUvDQBSE74L/YXmCt2ajwdrGboII&#10;otJLG0urt0f2mSxm34bs2sR/7xYKHoeZ+YZZlZPtxJEGbxwruElSEMS104YbBbv359kChA/IGjvH&#10;pOCXPJTF5cUKc+1G3tKxCo2IEPY5KmhD6HMpfd2SRZ+4njh6X26wGKIcGqkHHCPcdvI2TefSouG4&#10;0GJPTy3V39WPVVDvPg5L2pi9HjNz/9KvP9dZ9abU9dX0+AAi0BT+w+f2q1Zwl8HpS/wB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JSsUAAADbAAAADwAAAAAAAAAA&#10;AAAAAAChAgAAZHJzL2Rvd25yZXYueG1sUEsFBgAAAAAEAAQA+QAAAJMDAAAAAA==&#10;" strokecolor="black [3213]" strokeweight=".5pt">
                  <v:stroke endarrow="block" joinstyle="miter"/>
                </v:shape>
                <v:shape id="Connecteur droit avec flèche 54" o:spid="_x0000_s1056" type="#_x0000_t32" style="position:absolute;left:10382;top:5048;width:0;height:242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tw18UAAADbAAAADwAAAGRycy9kb3ducmV2LnhtbESPQUvDQBSE70L/w/IEL2I3bVItsdtS&#10;FLHXpiL29sw+k9Ds25C3tvHfd4VCj8PMfMMsVoNr1ZF6aTwbmIwTUMSltw1XBj52bw9zUBKQLbae&#10;ycAfCayWo5sF5tafeEvHIlQqQlhyNFCH0OVaS1mTQxn7jjh6P753GKLsK217PEW4a/U0SR61w4bj&#10;Qo0dvdRUHopfZyANmUy32deTFPvq+96+pql8vhtzdzusn0EFGsI1fGlvrIFZBv9f4g/Qy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tw18UAAADbAAAADwAAAAAAAAAA&#10;AAAAAAChAgAAZHJzL2Rvd25yZXYueG1sUEsFBgAAAAAEAAQA+QAAAJMDAAAAAA==&#10;" strokecolor="black [3200]" strokeweight=".5pt">
                  <v:stroke endarrow="block" joinstyle="miter"/>
                </v:shape>
                <v:oval id="Ellipse 55" o:spid="_x0000_s1057" style="position:absolute;left:17430;top:17716;width:572;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0U8QA&#10;AADbAAAADwAAAGRycy9kb3ducmV2LnhtbESPQWsCMRSE7wX/Q3gFbzVbqSJboxRRKCgtuh56fN28&#10;7m538xKSqOu/bwqCx2FmvmHmy9504kw+NJYVPI8yEMSl1Q1XCo7F5mkGIkRkjZ1lUnClAMvF4GGO&#10;ubYX3tP5ECuRIBxyVFDH6HIpQ1mTwTCyjjh5P9YbjEn6SmqPlwQ3nRxn2VQabDgt1OhoVVPZHk5G&#10;QbFtd9uPL7+2sX1ZzT6/XfGLTqnhY//2CiJSH+/hW/tdK5hM4P9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yNFPEAAAA2wAAAA8AAAAAAAAAAAAAAAAAmAIAAGRycy9k&#10;b3ducmV2LnhtbFBLBQYAAAAABAAEAPUAAACJAwAAAAA=&#10;" fillcolor="black [3213]" strokecolor="#1f3763 [1604]" strokeweight="1pt">
                  <v:stroke joinstyle="miter"/>
                </v:oval>
                <v:oval id="Ellipse 56" o:spid="_x0000_s1058" style="position:absolute;left:10096;top:7324;width:572;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CqJMQA&#10;AADbAAAADwAAAGRycy9kb3ducmV2LnhtbESPQWsCMRSE74L/IbyCN822VJGtUYpYKCgtuh56fN28&#10;7m538xKSqOu/N4WCx2FmvmEWq9504kw+NJYVPE4yEMSl1Q1XCo7F23gOIkRkjZ1lUnClAKvlcLDA&#10;XNsL7+l8iJVIEA45KqhjdLmUoazJYJhYR5y8H+sNxiR9JbXHS4KbTj5l2UwabDgt1OhoXVPZHk5G&#10;QbFtd9uPL7+xsX1ezz+/XfGLTqnRQ//6AiJSH+/h//a7VjCdwd+X9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gqiTEAAAA2wAAAA8AAAAAAAAAAAAAAAAAmAIAAGRycy9k&#10;b3ducmV2LnhtbFBLBQYAAAAABAAEAPUAAACJAwAAAAA=&#10;" fillcolor="black [3213]" strokecolor="#1f3763 [1604]" strokeweight="1pt">
                  <v:stroke joinstyle="miter"/>
                </v:oval>
                <v:oval id="Ellipse 57" o:spid="_x0000_s1059" style="position:absolute;left:25527;top:23707;width:571;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wPv8UA&#10;AADbAAAADwAAAGRycy9kb3ducmV2LnhtbESPQWsCMRSE74L/ITyhN81WWitbo4i0UFCUuj30+Lp5&#10;3d3u5iUkqW7/vRGEHoeZ+YZZrHrTiRP50FhWcD/JQBCXVjdcKfgoXsdzECEia+wsk4I/CrBaDgcL&#10;zLU98zudjrESCcIhRwV1jC6XMpQ1GQwT64iT9229wZikr6T2eE5w08lpls2kwYbTQo2ONjWV7fHX&#10;KCi27W67//QvNrYPm/nhyxU/6JS6G/XrZxCR+vgfvrXftILHJ7h+ST9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A+/xQAAANsAAAAPAAAAAAAAAAAAAAAAAJgCAABkcnMv&#10;ZG93bnJldi54bWxQSwUGAAAAAAQABAD1AAAAigMAAAAA&#10;" fillcolor="black [3213]" strokecolor="#1f3763 [1604]" strokeweight="1pt">
                  <v:stroke joinstyle="miter"/>
                </v:oval>
                <v:oval id="Ellipse 58" o:spid="_x0000_s1060" style="position:absolute;left:34385;top:26469;width:571;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ObzcEA&#10;AADbAAAADwAAAGRycy9kb3ducmV2LnhtbERPz2vCMBS+D/Y/hCd4m6ljG1KNIrLBwLGh9eDx2Tzb&#10;2uYlJFHrf28OA48f3+/ZojeduJAPjWUF41EGgri0uuFKwa74epmACBFZY2eZFNwowGL+/DTDXNsr&#10;b+iyjZVIIRxyVFDH6HIpQ1mTwTCyjjhxR+sNxgR9JbXHawo3nXzNsg9psOHUUKOjVU1luz0bBcW6&#10;/Vn/7v2nje3bavJ3cMUJnVLDQb+cgojUx4f43/2tFbynselL+gFy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zm83BAAAA2wAAAA8AAAAAAAAAAAAAAAAAmAIAAGRycy9kb3du&#10;cmV2LnhtbFBLBQYAAAAABAAEAPUAAACGAwAAAAA=&#10;" fillcolor="black [3213]" strokecolor="#1f3763 [1604]" strokeweight="1pt">
                  <v:stroke joinstyle="miter"/>
                </v:oval>
                <v:oval id="Ellipse 59" o:spid="_x0000_s1061" style="position:absolute;left:43138;top:27803;width:572;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VsUA&#10;AADbAAAADwAAAGRycy9kb3ducmV2LnhtbESPQWsCMRSE74L/ITyhN81WWrFbo4i0UFCUuj30+Lp5&#10;3d3u5iUkqW7/vRGEHoeZ+YZZrHrTiRP50FhWcD/JQBCXVjdcKfgoXsdzECEia+wsk4I/CrBaDgcL&#10;zLU98zudjrESCcIhRwV1jC6XMpQ1GQwT64iT9229wZikr6T2eE5w08lpls2kwYbTQo2ONjWV7fHX&#10;KCi27W67//QvNrYPm/nhyxU/6JS6G/XrZxCR+vgfvrXftILHJ7h+ST9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5WxQAAANsAAAAPAAAAAAAAAAAAAAAAAJgCAABkcnMv&#10;ZG93bnJldi54bWxQSwUGAAAAAAQABAD1AAAAigMAAAAA&#10;" fillcolor="black [3213]" strokecolor="#1f3763 [1604]" strokeweight="1pt">
                  <v:stroke joinstyle="miter"/>
                </v:oval>
                <v:oval id="Ellipse 60" o:spid="_x0000_s1062" style="position:absolute;left:51711;top:28470;width:571;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lddsEA&#10;AADbAAAADwAAAGRycy9kb3ducmV2LnhtbERPz2vCMBS+D/wfwhO8zdQhItUoIg4GjsmsB4/P5tnW&#10;Ni8hybT775eDsOPH93u57k0n7uRDY1nBZJyBIC6tbrhScCreX+cgQkTW2FkmBb8UYL0avCwx1/bB&#10;33Q/xkqkEA45KqhjdLmUoazJYBhbR5y4q/UGY4K+ktrjI4WbTr5l2UwabDg11OhoW1PZHn+MgmLf&#10;fu6/zn5nYzvdzg8XV9zQKTUa9psFiEh9/Bc/3R9awSy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pXXbBAAAA2wAAAA8AAAAAAAAAAAAAAAAAmAIAAGRycy9kb3du&#10;cmV2LnhtbFBLBQYAAAAABAAEAPUAAACGAwAAAAA=&#10;" fillcolor="black [3213]" strokecolor="#1f3763 [1604]" strokeweight="1pt">
                  <v:stroke joinstyle="miter"/>
                </v:oval>
                <v:shape id="Forme libre : forme 10" o:spid="_x0000_s1063" style="position:absolute;left:10477;top:7715;width:46101;height:21149;visibility:visible;mso-wrap-style:square;v-text-anchor:middle" coordsize="4610100,2114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xn6sQA&#10;AADbAAAADwAAAGRycy9kb3ducmV2LnhtbESPT4vCMBTE7wt+h/AEb2uqoC5do0hBWW/+KQt7ezTP&#10;ttq81Car1U9vBMHjMDO/Yabz1lTiQo0rLSsY9CMQxJnVJecK0v3y8wuE88gaK8uk4EYO5rPOxxRj&#10;ba+8pcvO5yJA2MWooPC+jqV0WUEGXd/WxME72MagD7LJpW7wGuCmksMoGkuDJYeFAmtKCspOu3+j&#10;4DdNbn/V+cirRTLBjR3d18lxr1Sv2y6+QXhq/Tv8av9oBeMB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sZ+rEAAAA2wAAAA8AAAAAAAAAAAAAAAAAmAIAAGRycy9k&#10;b3ducmV2LnhtbFBLBQYAAAAABAAEAPUAAACJAwAAAAA=&#10;" path="m,c237331,377825,474662,755650,733425,1028700v258763,273050,538163,463550,819150,609600c1833562,1784350,2125663,1836738,2419350,1905000v293687,68262,604837,109537,895350,142875c3605213,2081213,3946525,2093913,4162425,2105025v215900,11112,331787,10318,447675,9525e" filled="f" strokecolor="black [3213]" strokeweight="1pt">
                  <v:stroke dashstyle="dash" joinstyle="miter"/>
                  <v:path arrowok="t" o:connecttype="custom" o:connectlocs="0,0;733425,1028700;1552575,1638300;2419350,1905000;3314700,2047875;4162425,2105025;4610100,2114550" o:connectangles="0,0,0,0,0,0,0"/>
                </v:shape>
                <v:line id="Connecteur droit 62" o:spid="_x0000_s1064" style="position:absolute;flip:x;visibility:visible;mso-wrap-style:square" from="10382,18002" to="17811,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hVfsMAAADbAAAADwAAAGRycy9kb3ducmV2LnhtbESPT2vCQBTE74LfYXlCb7pRJJXoKjYo&#10;iHip/87P7DMJZt+m2W1Mv323UPA4zMxvmMWqM5VoqXGlZQXjUQSCOLO65FzB+bQdzkA4j6yxskwK&#10;fsjBatnvLTDR9smf1B59LgKEXYIKCu/rREqXFWTQjWxNHLy7bQz6IJtc6gafAW4qOYmiWBosOSwU&#10;WFNaUPY4fhsFafr+NW33l83O3A7TfRbz9ePASr0NuvUchKfOv8L/7Z1WEE/g70v4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4VX7DAAAA2wAAAA8AAAAAAAAAAAAA&#10;AAAAoQIAAGRycy9kb3ducmV2LnhtbFBLBQYAAAAABAAEAPkAAACRAwAAAAA=&#10;" strokecolor="black [3213]" strokeweight=".5pt">
                  <v:stroke dashstyle="dash" joinstyle="miter"/>
                </v:line>
                <v:line id="Connecteur droit 63" o:spid="_x0000_s1065" style="position:absolute;flip:x;visibility:visible;mso-wrap-style:square" from="10382,24098" to="26003,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w5cQAAADbAAAADwAAAGRycy9kb3ducmV2LnhtbESPQWvCQBSE7wX/w/IK3uqmVVKJrmKD&#10;BREvWvX8zL4modm3MbuN8d+7guBxmJlvmOm8M5VoqXGlZQXvgwgEcWZ1ybmC/c/32xiE88gaK8uk&#10;4EoO5rPeyxQTbS+8pXbncxEg7BJUUHhfJ1K6rCCDbmBr4uD92sagD7LJpW7wEuCmkh9RFEuDJYeF&#10;AmtKC8r+dv9GQZp+nkft+rBcmdNmtM5iPn5tWKn+a7eYgPDU+Wf40V5pBfEQ7l/C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NPDlxAAAANsAAAAPAAAAAAAAAAAA&#10;AAAAAKECAABkcnMvZG93bnJldi54bWxQSwUGAAAAAAQABAD5AAAAkgMAAAAA&#10;" strokecolor="black [3213]" strokeweight=".5pt">
                  <v:stroke dashstyle="dash" joinstyle="miter"/>
                </v:line>
                <v:line id="Connecteur droit 64" o:spid="_x0000_s1066" style="position:absolute;flip:x;visibility:visible;mso-wrap-style:square" from="10572,26765" to="34671,26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1okcMAAADbAAAADwAAAGRycy9kb3ducmV2LnhtbESPT4vCMBTE74LfIbwFb5qulLp0jbIW&#10;BREvun/Ob5u3bdnmpTax1m9vBMHjMDO/YebL3tSio9ZVlhW8TiIQxLnVFRcKvj434zcQziNrrC2T&#10;gis5WC6Ggzmm2l74QN3RFyJA2KWooPS+SaV0eUkG3cQ2xMH7s61BH2RbSN3iJcBNLadRlEiDFYeF&#10;EhvKSsr/j2ejIMtmp7jbfa+35ncf7/KEf1Z7Vmr00n+8g/DU+2f40d5qBUkM9y/hB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daJHDAAAA2wAAAA8AAAAAAAAAAAAA&#10;AAAAoQIAAGRycy9kb3ducmV2LnhtbFBLBQYAAAAABAAEAPkAAACRAwAAAAA=&#10;" strokecolor="black [3213]" strokeweight=".5pt">
                  <v:stroke dashstyle="dash" joinstyle="miter"/>
                </v:line>
                <v:line id="Connecteur droit 65" o:spid="_x0000_s1067" style="position:absolute;visibility:visible;mso-wrap-style:square" from="17811,18002" to="17811,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ScIAAADbAAAADwAAAGRycy9kb3ducmV2LnhtbESPzarCMBSE94LvEI7gTlMVi1SjiCj+&#10;7G514+7QnNv22pyUJmp9eyMIdznMzDfMYtWaSjyocaVlBaNhBII4s7rkXMHlvBvMQDiPrLGyTApe&#10;5GC17HYWmGj75B96pD4XAcIuQQWF93UipcsKMuiGtiYO3q9tDPogm1zqBp8Bbio5jqJYGiw5LBRY&#10;06ag7JbejYL1aXc+xS/eSj6MJvVfesz396tS/V67noPw1Pr/8Ld90AriKXy+hB8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1ScIAAADbAAAADwAAAAAAAAAAAAAA&#10;AAChAgAAZHJzL2Rvd25yZXYueG1sUEsFBgAAAAAEAAQA+QAAAJADAAAAAA==&#10;" strokecolor="black [3213]" strokeweight=".5pt">
                  <v:stroke dashstyle="dash" joinstyle="miter"/>
                </v:line>
                <v:line id="Connecteur droit 66" o:spid="_x0000_s1068" style="position:absolute;visibility:visible;mso-wrap-style:square" from="25908,24098" to="25908,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5rPsMAAADbAAAADwAAAGRycy9kb3ducmV2LnhtbESPQWuDQBSE74X+h+UVeqtrEpBgXSWU&#10;SNLcqrn09nBf1dZ9K+6amH/fLRRyHGbmGyYrFjOIC02ut6xgFcUgiBure24VnOvyZQvCeWSNg2VS&#10;cCMHRf74kGGq7ZU/6FL5VgQIuxQVdN6PqZSu6cigi+xIHLwvOxn0QU6t1BNeA9wMch3HiTTYc1jo&#10;cKS3jpqfajYKdqeyPiU33ks+rjbjd/XeHuZPpZ6flt0rCE+Lv4f/20etIEng70v4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uaz7DAAAA2wAAAA8AAAAAAAAAAAAA&#10;AAAAoQIAAGRycy9kb3ducmV2LnhtbFBLBQYAAAAABAAEAPkAAACRAwAAAAA=&#10;" strokecolor="black [3213]" strokeweight=".5pt">
                  <v:stroke dashstyle="dash" joinstyle="miter"/>
                </v:line>
                <v:line id="Connecteur droit 67" o:spid="_x0000_s1069" style="position:absolute;visibility:visible;mso-wrap-style:square" from="34671,26765" to="34671,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LOpcQAAADbAAAADwAAAGRycy9kb3ducmV2LnhtbESPT2uDQBTE74V+h+UFemtWE7DFuoqU&#10;SP7canrp7eG+qo37VtxNYr59N1DocZiZ3zBZMZtBXGhyvWUF8TICQdxY3XOr4PNYPb+CcB5Z42CZ&#10;FNzIQZE/PmSYanvlD7rUvhUBwi5FBZ33Yyqlazoy6JZ2JA7et50M+iCnVuoJrwFuBrmKokQa7Dks&#10;dDjSe0fNqT4bBeWhOh6SG28k7+L1+FPv2+35S6mnxVy+gfA0+//wX3unFSQvcP8SfoD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Ys6lxAAAANsAAAAPAAAAAAAAAAAA&#10;AAAAAKECAABkcnMvZG93bnJldi54bWxQSwUGAAAAAAQABAD5AAAAkgMAAAAA&#10;" strokecolor="black [3213]" strokeweight=".5pt">
                  <v:stroke dashstyle="dash" joinstyle="miter"/>
                </v:line>
                <v:shape id="Zone de texte 68" o:spid="_x0000_s1070" type="#_x0000_t202" style="position:absolute;left:7239;top:6096;width:5048;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14:paraId="147D2F8D" w14:textId="77777777" w:rsidR="002B70A9" w:rsidRPr="00ED0C04" w:rsidRDefault="002B70A9" w:rsidP="002B70A9">
                        <w:r>
                          <w:t>N</w:t>
                        </w:r>
                        <w:r>
                          <w:rPr>
                            <w:vertAlign w:val="subscript"/>
                          </w:rPr>
                          <w:t>0</w:t>
                        </w:r>
                      </w:p>
                    </w:txbxContent>
                  </v:textbox>
                </v:shape>
                <v:shape id="Zone de texte 17" o:spid="_x0000_s1071" type="#_x0000_t202" style="position:absolute;left:6096;top:16373;width:6191;height:4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14:paraId="2195F4E3" w14:textId="77777777" w:rsidR="002B70A9" w:rsidRPr="00ED0C04" w:rsidRDefault="002B70A9" w:rsidP="002B70A9">
                        <w:pPr>
                          <w:rPr>
                            <w:sz w:val="24"/>
                            <w:szCs w:val="24"/>
                          </w:rPr>
                        </w:pPr>
                        <w:r>
                          <w:rPr>
                            <w:rFonts w:ascii="Calibri" w:eastAsia="Calibri" w:hAnsi="Calibri"/>
                          </w:rPr>
                          <w:t>N</w:t>
                        </w:r>
                        <w:r>
                          <w:rPr>
                            <w:rFonts w:ascii="Calibri" w:eastAsia="Calibri" w:hAnsi="Calibri"/>
                            <w:vertAlign w:val="subscript"/>
                          </w:rPr>
                          <w:t>0</w:t>
                        </w:r>
                        <w:r>
                          <w:rPr>
                            <w:rFonts w:ascii="Calibri" w:eastAsia="Calibri" w:hAnsi="Calibri"/>
                          </w:rPr>
                          <w:t>/2</w:t>
                        </w:r>
                      </w:p>
                    </w:txbxContent>
                  </v:textbox>
                </v:shape>
                <v:shape id="Zone de texte 17" o:spid="_x0000_s1072" type="#_x0000_t202" style="position:absolute;left:6096;top:22462;width:6191;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14:paraId="10E078F1" w14:textId="77777777" w:rsidR="002B70A9" w:rsidRDefault="002B70A9" w:rsidP="002B70A9">
                        <w:pPr>
                          <w:rPr>
                            <w:sz w:val="24"/>
                            <w:szCs w:val="24"/>
                          </w:rPr>
                        </w:pPr>
                        <w:r>
                          <w:rPr>
                            <w:rFonts w:ascii="Calibri" w:eastAsia="Calibri" w:hAnsi="Calibri"/>
                          </w:rPr>
                          <w:t>N</w:t>
                        </w:r>
                        <w:r>
                          <w:rPr>
                            <w:rFonts w:ascii="Calibri" w:eastAsia="Calibri" w:hAnsi="Calibri"/>
                            <w:position w:val="-6"/>
                            <w:vertAlign w:val="subscript"/>
                          </w:rPr>
                          <w:t>0</w:t>
                        </w:r>
                        <w:r>
                          <w:rPr>
                            <w:rFonts w:ascii="Calibri" w:eastAsia="Calibri" w:hAnsi="Calibri"/>
                          </w:rPr>
                          <w:t>/4</w:t>
                        </w:r>
                      </w:p>
                    </w:txbxContent>
                  </v:textbox>
                </v:shape>
                <v:shape id="Zone de texte 17" o:spid="_x0000_s1073" type="#_x0000_t202" style="position:absolute;left:6096;top:25422;width:6191;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14:paraId="0E8C6C2D" w14:textId="77777777" w:rsidR="002B70A9" w:rsidRDefault="002B70A9" w:rsidP="002B70A9">
                        <w:pPr>
                          <w:rPr>
                            <w:sz w:val="24"/>
                            <w:szCs w:val="24"/>
                          </w:rPr>
                        </w:pPr>
                        <w:r>
                          <w:rPr>
                            <w:rFonts w:ascii="Calibri" w:eastAsia="Calibri" w:hAnsi="Calibri"/>
                          </w:rPr>
                          <w:t>N</w:t>
                        </w:r>
                        <w:r>
                          <w:rPr>
                            <w:rFonts w:ascii="Calibri" w:eastAsia="Calibri" w:hAnsi="Calibri"/>
                            <w:position w:val="-6"/>
                            <w:vertAlign w:val="subscript"/>
                          </w:rPr>
                          <w:t>0</w:t>
                        </w:r>
                        <w:r>
                          <w:rPr>
                            <w:rFonts w:ascii="Calibri" w:eastAsia="Calibri" w:hAnsi="Calibri"/>
                          </w:rPr>
                          <w:t>/8</w:t>
                        </w:r>
                      </w:p>
                    </w:txbxContent>
                  </v:textbox>
                </v:shape>
                <v:shape id="Zone de texte 17" o:spid="_x0000_s1074" type="#_x0000_t202" style="position:absolute;left:7991;top:28579;width:4296;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14:paraId="3C1EBDC9" w14:textId="77777777" w:rsidR="002B70A9" w:rsidRDefault="002B70A9" w:rsidP="002B70A9">
                        <w:pPr>
                          <w:rPr>
                            <w:sz w:val="24"/>
                            <w:szCs w:val="24"/>
                          </w:rPr>
                        </w:pPr>
                        <w:r>
                          <w:rPr>
                            <w:rFonts w:ascii="Calibri" w:eastAsia="Calibri" w:hAnsi="Calibri"/>
                          </w:rPr>
                          <w:t>0</w:t>
                        </w:r>
                      </w:p>
                    </w:txbxContent>
                  </v:textbox>
                </v:shape>
                <v:shape id="Zone de texte 17" o:spid="_x0000_s1075" type="#_x0000_t202" style="position:absolute;left:15801;top:28960;width:4963;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14:paraId="02638DC8" w14:textId="77777777" w:rsidR="002B70A9" w:rsidRPr="00ED0C04" w:rsidRDefault="002B70A9" w:rsidP="002B70A9">
                        <w:pPr>
                          <w:rPr>
                            <w:sz w:val="24"/>
                            <w:szCs w:val="24"/>
                            <w:vertAlign w:val="subscript"/>
                          </w:rPr>
                        </w:pPr>
                        <w:r>
                          <w:rPr>
                            <w:rFonts w:ascii="Calibri" w:eastAsia="Calibri" w:hAnsi="Calibri"/>
                          </w:rPr>
                          <w:t>t</w:t>
                        </w:r>
                        <w:r>
                          <w:rPr>
                            <w:rFonts w:ascii="Calibri" w:eastAsia="Calibri" w:hAnsi="Calibri"/>
                            <w:vertAlign w:val="subscript"/>
                          </w:rPr>
                          <w:t>1/2</w:t>
                        </w:r>
                      </w:p>
                    </w:txbxContent>
                  </v:textbox>
                </v:shape>
                <v:shape id="Zone de texte 17" o:spid="_x0000_s1076" type="#_x0000_t202" style="position:absolute;left:24088;top:29035;width:6963;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14:paraId="4042E941" w14:textId="77777777" w:rsidR="002B70A9" w:rsidRDefault="002B70A9" w:rsidP="002B70A9">
                        <w:pPr>
                          <w:rPr>
                            <w:sz w:val="24"/>
                            <w:szCs w:val="24"/>
                          </w:rPr>
                        </w:pPr>
                        <w:r>
                          <w:rPr>
                            <w:rFonts w:ascii="Calibri" w:eastAsia="Calibri" w:hAnsi="Calibri"/>
                          </w:rPr>
                          <w:t>2×t</w:t>
                        </w:r>
                        <w:r>
                          <w:rPr>
                            <w:rFonts w:ascii="Calibri" w:eastAsia="Calibri" w:hAnsi="Calibri"/>
                            <w:position w:val="-6"/>
                            <w:vertAlign w:val="subscript"/>
                          </w:rPr>
                          <w:t>1/2</w:t>
                        </w:r>
                      </w:p>
                    </w:txbxContent>
                  </v:textbox>
                </v:shape>
                <v:shape id="Zone de texte 17" o:spid="_x0000_s1077" type="#_x0000_t202" style="position:absolute;left:32756;top:28960;width:6959;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14:paraId="61FB33E9" w14:textId="77777777" w:rsidR="002B70A9" w:rsidRDefault="002B70A9" w:rsidP="002B70A9">
                        <w:pPr>
                          <w:rPr>
                            <w:sz w:val="24"/>
                            <w:szCs w:val="24"/>
                          </w:rPr>
                        </w:pPr>
                        <w:r>
                          <w:rPr>
                            <w:rFonts w:ascii="Calibri" w:eastAsia="Calibri" w:hAnsi="Calibri"/>
                          </w:rPr>
                          <w:t>3×t</w:t>
                        </w:r>
                        <w:r>
                          <w:rPr>
                            <w:rFonts w:ascii="Calibri" w:eastAsia="Calibri" w:hAnsi="Calibri"/>
                            <w:position w:val="-6"/>
                            <w:vertAlign w:val="subscript"/>
                          </w:rPr>
                          <w:t>1/2</w:t>
                        </w:r>
                      </w:p>
                    </w:txbxContent>
                  </v:textbox>
                </v:shape>
                <v:shape id="Zone de texte 17" o:spid="_x0000_s1078" type="#_x0000_t202" style="position:absolute;left:6096;top:650;width:16389;height:4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14:paraId="7D03658E" w14:textId="77777777" w:rsidR="002B70A9" w:rsidRDefault="002B70A9" w:rsidP="002B70A9">
                        <w:pPr>
                          <w:rPr>
                            <w:sz w:val="24"/>
                            <w:szCs w:val="24"/>
                          </w:rPr>
                        </w:pPr>
                        <w:r>
                          <w:rPr>
                            <w:rFonts w:ascii="Calibri" w:eastAsia="Calibri" w:hAnsi="Calibri"/>
                          </w:rPr>
                          <w:t>N : nombre de noyaux de l’échantillon</w:t>
                        </w:r>
                      </w:p>
                    </w:txbxContent>
                  </v:textbox>
                </v:shape>
                <v:shape id="Zone de texte 17" o:spid="_x0000_s1079" type="#_x0000_t202" style="position:absolute;left:57435;top:27803;width:6960;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14:paraId="065BF8B8" w14:textId="77777777" w:rsidR="002B70A9" w:rsidRDefault="002B70A9" w:rsidP="002B70A9">
                        <w:pPr>
                          <w:rPr>
                            <w:sz w:val="24"/>
                            <w:szCs w:val="24"/>
                          </w:rPr>
                        </w:pPr>
                        <w:proofErr w:type="gramStart"/>
                        <w:r>
                          <w:rPr>
                            <w:rFonts w:ascii="Calibri" w:eastAsia="Calibri" w:hAnsi="Calibri"/>
                          </w:rPr>
                          <w:t>temps</w:t>
                        </w:r>
                        <w:proofErr w:type="gramEnd"/>
                      </w:p>
                    </w:txbxContent>
                  </v:textbox>
                </v:shape>
                <w10:anchorlock/>
              </v:group>
            </w:pict>
          </mc:Fallback>
        </mc:AlternateContent>
      </w:r>
    </w:p>
    <w:p w14:paraId="15BBB3AA" w14:textId="77777777" w:rsidR="002B70A9" w:rsidRPr="00C34F98" w:rsidRDefault="002B70A9" w:rsidP="002B70A9">
      <w:pPr>
        <w:rPr>
          <w:rFonts w:asciiTheme="majorHAnsi" w:hAnsiTheme="majorHAnsi" w:cstheme="majorHAnsi"/>
        </w:rPr>
      </w:pPr>
    </w:p>
    <w:p w14:paraId="44C7E962" w14:textId="77777777" w:rsidR="00DA53E0" w:rsidRDefault="002B70A9" w:rsidP="002B70A9">
      <w:pPr>
        <w:pStyle w:val="Paragraphedeliste"/>
        <w:numPr>
          <w:ilvl w:val="0"/>
          <w:numId w:val="5"/>
        </w:numPr>
        <w:spacing w:after="120"/>
        <w:contextualSpacing w:val="0"/>
        <w:rPr>
          <w:rFonts w:asciiTheme="majorHAnsi" w:hAnsiTheme="majorHAnsi" w:cstheme="majorHAnsi"/>
        </w:rPr>
      </w:pPr>
      <w:r w:rsidRPr="00DA53E0">
        <w:rPr>
          <w:rFonts w:asciiTheme="majorHAnsi" w:hAnsiTheme="majorHAnsi" w:cstheme="majorHAnsi"/>
        </w:rPr>
        <w:t>On définit alors la demi-vie (ou période) notée t</w:t>
      </w:r>
      <w:r w:rsidRPr="00DA53E0">
        <w:rPr>
          <w:rFonts w:asciiTheme="majorHAnsi" w:hAnsiTheme="majorHAnsi" w:cstheme="majorHAnsi"/>
          <w:vertAlign w:val="subscript"/>
        </w:rPr>
        <w:t>1/2</w:t>
      </w:r>
      <w:r w:rsidRPr="00DA53E0">
        <w:rPr>
          <w:rFonts w:asciiTheme="majorHAnsi" w:hAnsiTheme="majorHAnsi" w:cstheme="majorHAnsi"/>
        </w:rPr>
        <w:t xml:space="preserve"> ou T : c’est la durée au bout de laquelle </w:t>
      </w:r>
    </w:p>
    <w:p w14:paraId="7A892A0C" w14:textId="77777777" w:rsidR="00DA53E0" w:rsidRDefault="00DA53E0" w:rsidP="00DA53E0">
      <w:pPr>
        <w:pStyle w:val="Paragraphedeliste"/>
        <w:spacing w:after="120"/>
        <w:ind w:left="360"/>
        <w:contextualSpacing w:val="0"/>
        <w:rPr>
          <w:rFonts w:asciiTheme="majorHAnsi" w:hAnsiTheme="majorHAnsi" w:cstheme="majorHAnsi"/>
        </w:rPr>
      </w:pPr>
    </w:p>
    <w:p w14:paraId="530914E4" w14:textId="445135C9" w:rsidR="002B70A9" w:rsidRPr="00DA53E0" w:rsidRDefault="002B70A9" w:rsidP="002B70A9">
      <w:pPr>
        <w:pStyle w:val="Paragraphedeliste"/>
        <w:numPr>
          <w:ilvl w:val="0"/>
          <w:numId w:val="5"/>
        </w:numPr>
        <w:spacing w:after="120"/>
        <w:contextualSpacing w:val="0"/>
        <w:rPr>
          <w:rFonts w:asciiTheme="majorHAnsi" w:hAnsiTheme="majorHAnsi" w:cstheme="majorHAnsi"/>
        </w:rPr>
      </w:pPr>
      <w:r w:rsidRPr="00DA53E0">
        <w:rPr>
          <w:rFonts w:asciiTheme="majorHAnsi" w:hAnsiTheme="majorHAnsi" w:cstheme="majorHAnsi"/>
        </w:rPr>
        <w:t xml:space="preserve">Au bout de n demi-vies, la population d’un échantillon radioactif est donc égale à : </w:t>
      </w:r>
    </w:p>
    <w:p w14:paraId="7B1EF9E1" w14:textId="77777777" w:rsidR="00DA53E0" w:rsidRDefault="00DA53E0" w:rsidP="00DA53E0">
      <w:pPr>
        <w:pStyle w:val="Paragraphedeliste"/>
        <w:spacing w:line="276" w:lineRule="auto"/>
        <w:ind w:left="360"/>
        <w:rPr>
          <w:rFonts w:asciiTheme="majorHAnsi" w:hAnsiTheme="majorHAnsi" w:cstheme="majorHAnsi"/>
        </w:rPr>
      </w:pPr>
    </w:p>
    <w:p w14:paraId="6E651FC0" w14:textId="77777777" w:rsidR="00DA53E0" w:rsidRPr="00DA53E0" w:rsidRDefault="00DA53E0" w:rsidP="00DA53E0">
      <w:pPr>
        <w:pStyle w:val="Paragraphedeliste"/>
        <w:spacing w:line="276" w:lineRule="auto"/>
        <w:ind w:left="360"/>
        <w:rPr>
          <w:rFonts w:asciiTheme="majorHAnsi" w:hAnsiTheme="majorHAnsi" w:cstheme="majorHAnsi"/>
        </w:rPr>
      </w:pPr>
    </w:p>
    <w:p w14:paraId="3880020F" w14:textId="77777777" w:rsidR="00DA53E0" w:rsidRPr="00DA53E0" w:rsidRDefault="002B70A9" w:rsidP="002B70A9">
      <w:pPr>
        <w:pStyle w:val="Paragraphedeliste"/>
        <w:numPr>
          <w:ilvl w:val="0"/>
          <w:numId w:val="6"/>
        </w:numPr>
        <w:spacing w:line="276" w:lineRule="auto"/>
        <w:rPr>
          <w:rFonts w:asciiTheme="majorHAnsi" w:hAnsiTheme="majorHAnsi" w:cstheme="majorHAnsi"/>
        </w:rPr>
      </w:pPr>
      <w:r w:rsidRPr="00C34F98">
        <w:rPr>
          <w:rFonts w:asciiTheme="majorHAnsi" w:eastAsiaTheme="minorEastAsia" w:hAnsiTheme="majorHAnsi" w:cstheme="majorHAnsi"/>
        </w:rPr>
        <w:t xml:space="preserve">Le temps de demi-vie d’un noyau radioactif est une propriété qui lui est propre. </w:t>
      </w:r>
    </w:p>
    <w:p w14:paraId="627F7BB7" w14:textId="0EA6D0A7" w:rsidR="006D5720" w:rsidRPr="00C34F98" w:rsidRDefault="002B70A9" w:rsidP="002F5B4E">
      <w:pPr>
        <w:pStyle w:val="Paragraphedeliste"/>
        <w:spacing w:line="276" w:lineRule="auto"/>
        <w:ind w:left="360"/>
        <w:rPr>
          <w:rFonts w:asciiTheme="majorHAnsi" w:hAnsiTheme="majorHAnsi" w:cstheme="majorHAnsi"/>
        </w:rPr>
      </w:pPr>
      <w:r w:rsidRPr="00C34F98">
        <w:rPr>
          <w:rFonts w:asciiTheme="majorHAnsi" w:eastAsiaTheme="minorEastAsia" w:hAnsiTheme="majorHAnsi" w:cstheme="majorHAnsi"/>
        </w:rPr>
        <w:t xml:space="preserve">Par exemple, pour </w:t>
      </w:r>
      <w:r w:rsidRPr="00C34F98">
        <w:rPr>
          <w:rFonts w:asciiTheme="majorHAnsi" w:eastAsiaTheme="minorEastAsia" w:hAnsiTheme="majorHAnsi" w:cstheme="majorHAnsi"/>
          <w:vertAlign w:val="superscript"/>
        </w:rPr>
        <w:t>14</w:t>
      </w:r>
      <w:r w:rsidRPr="00C34F98">
        <w:rPr>
          <w:rFonts w:asciiTheme="majorHAnsi" w:eastAsiaTheme="minorEastAsia" w:hAnsiTheme="majorHAnsi" w:cstheme="majorHAnsi"/>
        </w:rPr>
        <w:t>C, t</w:t>
      </w:r>
      <w:r w:rsidRPr="00C34F98">
        <w:rPr>
          <w:rFonts w:asciiTheme="majorHAnsi" w:eastAsiaTheme="minorEastAsia" w:hAnsiTheme="majorHAnsi" w:cstheme="majorHAnsi"/>
          <w:vertAlign w:val="subscript"/>
        </w:rPr>
        <w:t>1/2</w:t>
      </w:r>
      <w:r w:rsidRPr="00C34F98">
        <w:rPr>
          <w:rFonts w:asciiTheme="majorHAnsi" w:eastAsiaTheme="minorEastAsia" w:hAnsiTheme="majorHAnsi" w:cstheme="majorHAnsi"/>
        </w:rPr>
        <w:t xml:space="preserve"> = 5370 ans.</w:t>
      </w:r>
    </w:p>
    <w:sectPr w:rsidR="006D5720" w:rsidRPr="00C34F98" w:rsidSect="00C34F98">
      <w:pgSz w:w="11906" w:h="16838"/>
      <w:pgMar w:top="993" w:right="707" w:bottom="72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F0157"/>
    <w:multiLevelType w:val="hybridMultilevel"/>
    <w:tmpl w:val="ADD42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1312E8"/>
    <w:multiLevelType w:val="hybridMultilevel"/>
    <w:tmpl w:val="162615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1FF6926"/>
    <w:multiLevelType w:val="hybridMultilevel"/>
    <w:tmpl w:val="ADD42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CA1A6D"/>
    <w:multiLevelType w:val="hybridMultilevel"/>
    <w:tmpl w:val="35F2DB72"/>
    <w:lvl w:ilvl="0" w:tplc="6D28F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960CD5"/>
    <w:multiLevelType w:val="hybridMultilevel"/>
    <w:tmpl w:val="ADD42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C2E78F1"/>
    <w:multiLevelType w:val="hybridMultilevel"/>
    <w:tmpl w:val="42D07D04"/>
    <w:lvl w:ilvl="0" w:tplc="55A4DB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9D0174"/>
    <w:multiLevelType w:val="hybridMultilevel"/>
    <w:tmpl w:val="C28629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E461973"/>
    <w:multiLevelType w:val="hybridMultilevel"/>
    <w:tmpl w:val="42D07D04"/>
    <w:lvl w:ilvl="0" w:tplc="55A4DB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D46C93"/>
    <w:multiLevelType w:val="hybridMultilevel"/>
    <w:tmpl w:val="466CE9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B582A99"/>
    <w:multiLevelType w:val="hybridMultilevel"/>
    <w:tmpl w:val="C464B32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D8828D5"/>
    <w:multiLevelType w:val="hybridMultilevel"/>
    <w:tmpl w:val="E728B1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0"/>
  </w:num>
  <w:num w:numId="5">
    <w:abstractNumId w:val="8"/>
  </w:num>
  <w:num w:numId="6">
    <w:abstractNumId w:val="6"/>
  </w:num>
  <w:num w:numId="7">
    <w:abstractNumId w:val="1"/>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60"/>
    <w:rsid w:val="0004197A"/>
    <w:rsid w:val="0010404D"/>
    <w:rsid w:val="00151722"/>
    <w:rsid w:val="0018680B"/>
    <w:rsid w:val="00234F6F"/>
    <w:rsid w:val="002A3D55"/>
    <w:rsid w:val="002A72DC"/>
    <w:rsid w:val="002B356A"/>
    <w:rsid w:val="002B70A9"/>
    <w:rsid w:val="002E7851"/>
    <w:rsid w:val="002F5B4E"/>
    <w:rsid w:val="003040C4"/>
    <w:rsid w:val="003529DB"/>
    <w:rsid w:val="003557A5"/>
    <w:rsid w:val="00355DC8"/>
    <w:rsid w:val="003565BC"/>
    <w:rsid w:val="00393BB0"/>
    <w:rsid w:val="003C4760"/>
    <w:rsid w:val="003E5A95"/>
    <w:rsid w:val="003F538B"/>
    <w:rsid w:val="0040450E"/>
    <w:rsid w:val="00422655"/>
    <w:rsid w:val="00475AD5"/>
    <w:rsid w:val="00483C36"/>
    <w:rsid w:val="004E0E90"/>
    <w:rsid w:val="004E62A8"/>
    <w:rsid w:val="00504A34"/>
    <w:rsid w:val="00523B9E"/>
    <w:rsid w:val="005262AC"/>
    <w:rsid w:val="0059344A"/>
    <w:rsid w:val="005B64B0"/>
    <w:rsid w:val="005D7338"/>
    <w:rsid w:val="005F625F"/>
    <w:rsid w:val="006062DC"/>
    <w:rsid w:val="006D5720"/>
    <w:rsid w:val="006F5391"/>
    <w:rsid w:val="00713066"/>
    <w:rsid w:val="00744AE4"/>
    <w:rsid w:val="00770DF2"/>
    <w:rsid w:val="00771139"/>
    <w:rsid w:val="00775205"/>
    <w:rsid w:val="00786A73"/>
    <w:rsid w:val="00796216"/>
    <w:rsid w:val="007B0F6E"/>
    <w:rsid w:val="008110A5"/>
    <w:rsid w:val="008F48EF"/>
    <w:rsid w:val="009A17E6"/>
    <w:rsid w:val="009B4000"/>
    <w:rsid w:val="009C3290"/>
    <w:rsid w:val="009D7903"/>
    <w:rsid w:val="00A07163"/>
    <w:rsid w:val="00A24F66"/>
    <w:rsid w:val="00A34CD9"/>
    <w:rsid w:val="00A61616"/>
    <w:rsid w:val="00A91EEB"/>
    <w:rsid w:val="00AB722E"/>
    <w:rsid w:val="00B16BA6"/>
    <w:rsid w:val="00B63E07"/>
    <w:rsid w:val="00B7472E"/>
    <w:rsid w:val="00B91AF7"/>
    <w:rsid w:val="00C26F0C"/>
    <w:rsid w:val="00C34F98"/>
    <w:rsid w:val="00C7528A"/>
    <w:rsid w:val="00CC329D"/>
    <w:rsid w:val="00D1191B"/>
    <w:rsid w:val="00D202A7"/>
    <w:rsid w:val="00DA53E0"/>
    <w:rsid w:val="00DE0FA7"/>
    <w:rsid w:val="00DF1E96"/>
    <w:rsid w:val="00ED0C04"/>
    <w:rsid w:val="00F31A9D"/>
    <w:rsid w:val="00F603F7"/>
    <w:rsid w:val="00FA2D03"/>
    <w:rsid w:val="00FB4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30DC"/>
  <w15:chartTrackingRefBased/>
  <w15:docId w15:val="{8B8143E3-8C55-40DA-B668-F7EF4E2B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34F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A91EEB"/>
    <w:pPr>
      <w:ind w:left="720"/>
      <w:contextualSpacing/>
    </w:pPr>
  </w:style>
  <w:style w:type="character" w:styleId="Textedelespacerserv">
    <w:name w:val="Placeholder Text"/>
    <w:basedOn w:val="Policepardfaut"/>
    <w:uiPriority w:val="99"/>
    <w:semiHidden/>
    <w:rsid w:val="00355D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1006</Words>
  <Characters>5536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Simonnot</dc:creator>
  <cp:keywords/>
  <dc:description/>
  <cp:lastModifiedBy>Stéphane ALINOT</cp:lastModifiedBy>
  <cp:revision>5</cp:revision>
  <dcterms:created xsi:type="dcterms:W3CDTF">2020-08-20T09:58:00Z</dcterms:created>
  <dcterms:modified xsi:type="dcterms:W3CDTF">2020-08-20T10:37:00Z</dcterms:modified>
</cp:coreProperties>
</file>