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7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3"/>
        <w:gridCol w:w="1423"/>
        <w:gridCol w:w="2710"/>
        <w:gridCol w:w="2329"/>
      </w:tblGrid>
      <w:tr>
        <w:trPr/>
        <w:tc>
          <w:tcPr>
            <w:tcW w:w="1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highlight w:val="yellow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Processus/ chronologie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highlight w:val="yellow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Nom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Tache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Description / résumer</w:t>
            </w:r>
          </w:p>
        </w:tc>
      </w:tr>
      <w:tr>
        <w:trPr/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1</w:t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All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Origine du projet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Trouvez le projet </w:t>
            </w:r>
          </w:p>
        </w:tc>
      </w:tr>
      <w:tr>
        <w:trPr/>
        <w:tc>
          <w:tcPr>
            <w:tcW w:w="142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2 à 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Théo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Sondage dans la classe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Faire un sondage dans la classe sur les thèmes favori des élèves</w:t>
            </w:r>
          </w:p>
        </w:tc>
      </w:tr>
      <w:tr>
        <w:trPr/>
        <w:tc>
          <w:tcPr>
            <w:tcW w:w="142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Kevin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Programme phyton index 1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Premier programme phyton</w:t>
            </w:r>
          </w:p>
        </w:tc>
      </w:tr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  <w:t>Séance 3 à 4</w:t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Programme phyton index 2</w:t>
            </w:r>
          </w:p>
        </w:tc>
        <w:tc>
          <w:tcPr>
            <w:tcW w:w="2329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Deuxième Programme Phyton</w:t>
            </w:r>
          </w:p>
        </w:tc>
      </w:tr>
      <w:tr>
        <w:trPr/>
        <w:tc>
          <w:tcPr>
            <w:tcW w:w="142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2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Théo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Question réponse/ thèmes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Faire les questions et trouvez les réponses pour chaque thème</w:t>
            </w:r>
          </w:p>
        </w:tc>
      </w:tr>
      <w:tr>
        <w:trPr/>
        <w:tc>
          <w:tcPr>
            <w:tcW w:w="142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Kevin et Dylan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Html CSS 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en-US" w:bidi="ar-SA"/>
              </w:rPr>
              <w:t>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les pages question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Création des pages html avec leurs CSS</w:t>
            </w:r>
          </w:p>
        </w:tc>
      </w:tr>
      <w:tr>
        <w:trPr/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3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Dylan et Kevin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Programme Python des Question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Faire Un programme qui fonctionne mais seulement sur winphyton</w:t>
            </w:r>
          </w:p>
        </w:tc>
      </w:tr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2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WebAssembly/ Script</w:t>
            </w:r>
          </w:p>
        </w:tc>
        <w:tc>
          <w:tcPr>
            <w:tcW w:w="2329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Trouvez un outil qui permet de lier le phyton aux navigateurs.</w:t>
            </w:r>
          </w:p>
        </w:tc>
      </w:tr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4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Script loader</w:t>
            </w:r>
          </w:p>
        </w:tc>
        <w:tc>
          <w:tcPr>
            <w:tcW w:w="2329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Faire un loader qui permet de faire patientez le temps que les formulaires du quiz soit prêt.</w:t>
            </w:r>
          </w:p>
        </w:tc>
      </w:tr>
      <w:tr>
        <w:trPr/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3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Dylan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Javascript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Script pour le quiz</w:t>
            </w:r>
          </w:p>
        </w:tc>
      </w:tr>
      <w:tr>
        <w:trPr/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1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Théo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Organisation.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Organisez les tache et suivi du projet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  <w:gridCol w:w="4412"/>
      </w:tblGrid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</w:t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Pourcentage</w:t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Mohammad Rezki</w:t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en-US" w:bidi="ar-SA"/>
              </w:rPr>
              <w:t>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environ 25%</w:t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Dylan Rafiliposon</w:t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en-US" w:bidi="ar-SA"/>
              </w:rPr>
              <w:t>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environ 25%</w:t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Théo Pierpaoli</w:t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en-US" w:bidi="ar-SA"/>
              </w:rPr>
              <w:t>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environ 25%</w:t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Kevin Nogeira</w:t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en-US" w:bidi="ar-SA"/>
              </w:rPr>
            </w:pPr>
            <w:bookmarkStart w:id="0" w:name="_GoBack"/>
            <w:bookmarkEnd w:id="0"/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en-US" w:bidi="ar-SA"/>
              </w:rPr>
              <w:t>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environ 25%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7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3"/>
        <w:gridCol w:w="1423"/>
        <w:gridCol w:w="2710"/>
        <w:gridCol w:w="2330"/>
      </w:tblGrid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  <w:t>Séance 3 à 4</w:t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Programme phyton index 2</w:t>
            </w:r>
          </w:p>
        </w:tc>
        <w:tc>
          <w:tcPr>
            <w:tcW w:w="2330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Deuxième Programme Phyton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7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3"/>
        <w:gridCol w:w="1423"/>
        <w:gridCol w:w="2710"/>
        <w:gridCol w:w="2330"/>
      </w:tblGrid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u w:val="single"/>
                <w:lang w:val="fr-FR" w:eastAsia="en-US" w:bidi="ar-SA"/>
              </w:rPr>
              <w:t>Séance 3 à 4</w:t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Programme phyton index 2</w:t>
            </w:r>
          </w:p>
        </w:tc>
        <w:tc>
          <w:tcPr>
            <w:tcW w:w="2330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fr-FR" w:eastAsia="en-US" w:bidi="ar-SA"/>
              </w:rPr>
              <w:t>Deuxième Programme Phyton</w:t>
            </w:r>
          </w:p>
        </w:tc>
      </w:tr>
      <w:tr>
        <w:trPr/>
        <w:tc>
          <w:tcPr>
            <w:tcW w:w="1423" w:type="dxa"/>
            <w:tcBorders>
              <w:top w:val="nil"/>
            </w:tcBorders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2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>
              <w:top w:val="nil"/>
            </w:tcBorders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>
              <w:top w:val="nil"/>
            </w:tcBorders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WebAssembly/ Script</w:t>
            </w:r>
          </w:p>
        </w:tc>
        <w:tc>
          <w:tcPr>
            <w:tcW w:w="2330" w:type="dxa"/>
            <w:tcBorders>
              <w:top w:val="nil"/>
            </w:tcBorders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Trouvez un outil qui permet de lier le phyton aux navigateurs.</w:t>
            </w:r>
          </w:p>
        </w:tc>
      </w:tr>
      <w:tr>
        <w:trPr/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  <w:t>Séance 4 à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green"/>
                <w:lang w:val="fr-FR" w:eastAsia="en-US" w:bidi="ar-SA"/>
              </w:rPr>
            </w:r>
          </w:p>
        </w:tc>
        <w:tc>
          <w:tcPr>
            <w:tcW w:w="1423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Mohammad</w:t>
            </w:r>
          </w:p>
        </w:tc>
        <w:tc>
          <w:tcPr>
            <w:tcW w:w="2710" w:type="dxa"/>
            <w:tcBorders/>
            <w:shd w:fill="FFE994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Script loader</w:t>
            </w:r>
          </w:p>
        </w:tc>
        <w:tc>
          <w:tcPr>
            <w:tcW w:w="2330" w:type="dxa"/>
            <w:tcBorders/>
            <w:shd w:fill="FFE99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Faire un loader qui permet de faire patientez le temps que les formulaires du quiz soit prêt.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45d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627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3D52-92CB-4B1A-B72F-2FC1960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LibreOffice/7.2.4.1$Windows_X86_64 LibreOffice_project/27d75539669ac387bb498e35313b970b7fe9c4f9</Application>
  <AppVersion>15.0000</AppVersion>
  <Pages>2</Pages>
  <Words>264</Words>
  <Characters>1256</Characters>
  <CharactersWithSpaces>1449</CharactersWithSpaces>
  <Paragraphs>72</Paragraphs>
  <Company>Région Sud Provence-Alpes-Côte d'Azur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2022-02-04T09:41:00Z</dcterms:created>
  <dc:creator>REZKI Mohammad</dc:creator>
  <dc:description/>
  <dc:language>fr-FR</dc:language>
  <cp:lastModifiedBy/>
  <dcterms:modified xsi:type="dcterms:W3CDTF">2022-02-14T20:14:37Z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