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b w:val="false"/>
          <w:bCs w:val="false"/>
          <w:i w:val="false"/>
          <w:iCs w:val="false"/>
          <w:color w:val="000000"/>
          <w:u w:val="none"/>
        </w:rPr>
        <w:tab/>
        <w:t xml:space="preserve">Le Printemps des peuples désigne un mouvement révolutionnaire qui a secoué l’Europe en 1848. Une grande partie du continent est concernée : la France, l’Italie, l’Empire d’Autriche, le Royaume de Prusse et les États allemands. Il s’agit d’une vague révolutionnaire d’une ampleur jusque-là inconnue en Europe.  La Révolution hongroise de 1848 est l'une des nombreuses révolutions de cette </w:t>
      </w:r>
      <w:r>
        <w:rPr>
          <w:rStyle w:val="LienInternet"/>
          <w:b w:val="false"/>
          <w:bCs w:val="false"/>
          <w:i w:val="false"/>
          <w:iCs w:val="false"/>
          <w:color w:val="000000"/>
          <w:u w:val="none"/>
        </w:rPr>
        <w:t>année</w:t>
      </w:r>
      <w:r>
        <w:rPr>
          <w:b w:val="false"/>
          <w:bCs w:val="false"/>
          <w:i w:val="false"/>
          <w:iCs w:val="false"/>
          <w:color w:val="000000"/>
          <w:u w:val="none"/>
        </w:rPr>
        <w:t xml:space="preserve"> et est étroitement liée à la </w:t>
      </w:r>
      <w:r>
        <w:rPr>
          <w:rStyle w:val="LienInternet"/>
          <w:b w:val="false"/>
          <w:bCs w:val="false"/>
          <w:i w:val="false"/>
          <w:iCs w:val="false"/>
          <w:color w:val="000000"/>
          <w:u w:val="none"/>
        </w:rPr>
        <w:t>révolution autrichienne de 1848</w:t>
      </w:r>
      <w:r>
        <w:rPr>
          <w:b w:val="false"/>
          <w:bCs w:val="false"/>
          <w:i w:val="false"/>
          <w:iCs w:val="false"/>
          <w:color w:val="000000"/>
          <w:u w:val="none"/>
        </w:rPr>
        <w:t xml:space="preserve">. Cette révolution, au sein du </w:t>
      </w:r>
      <w:r>
        <w:rPr>
          <w:rStyle w:val="LienInternet"/>
          <w:b w:val="false"/>
          <w:bCs w:val="false"/>
          <w:i w:val="false"/>
          <w:iCs w:val="false"/>
          <w:color w:val="000000"/>
          <w:u w:val="none"/>
        </w:rPr>
        <w:t>royaume de Hongrie</w:t>
      </w:r>
      <w:r>
        <w:rPr>
          <w:b w:val="false"/>
          <w:bCs w:val="false"/>
          <w:i w:val="false"/>
          <w:iCs w:val="false"/>
          <w:color w:val="000000"/>
          <w:u w:val="none"/>
        </w:rPr>
        <w:t xml:space="preserve">, a progressé en une guerre d'indépendance contre la domination des </w:t>
      </w:r>
      <w:r>
        <w:rPr>
          <w:rStyle w:val="LienInternet"/>
          <w:b w:val="false"/>
          <w:bCs w:val="false"/>
          <w:i w:val="false"/>
          <w:iCs w:val="false"/>
          <w:color w:val="000000"/>
          <w:u w:val="none"/>
        </w:rPr>
        <w:t>Habsbourg</w:t>
      </w:r>
      <w:r>
        <w:rPr>
          <w:b w:val="false"/>
          <w:bCs w:val="false"/>
          <w:i w:val="false"/>
          <w:iCs w:val="false"/>
          <w:color w:val="000000"/>
          <w:u w:val="none"/>
        </w:rPr>
        <w:t xml:space="preserve">. Elle se donne pour objectif de rétablir les droits et libertés du peuple (Demos). Impulsée par un besoin de réformes agraires, la remise en question des droits féodaux et une volonté nationale, la révolution est menée par les classes moyennes des villes et des nobles. L'armée révolutionnaire de libération remporte initialement des victoires mais, en </w:t>
      </w:r>
      <w:r>
        <w:rPr>
          <w:rStyle w:val="LienInternet"/>
          <w:b w:val="false"/>
          <w:bCs w:val="false"/>
          <w:i w:val="false"/>
          <w:iCs w:val="false"/>
          <w:color w:val="000000"/>
          <w:u w:val="none"/>
        </w:rPr>
        <w:t>1849</w:t>
      </w:r>
      <w:r>
        <w:rPr>
          <w:b w:val="false"/>
          <w:bCs w:val="false"/>
          <w:i w:val="false"/>
          <w:iCs w:val="false"/>
          <w:color w:val="000000"/>
          <w:u w:val="none"/>
        </w:rPr>
        <w:t>, les insurgés sont écrasés par les armées autrichiennes et russes. L’an 1848 est l’année ou débute le mouvement d’auto détermination.</w:t>
      </w:r>
    </w:p>
    <w:p>
      <w:pPr>
        <w:pStyle w:val="Normal"/>
        <w:bidi w:val="0"/>
        <w:jc w:val="left"/>
        <w:rPr>
          <w:b w:val="false"/>
          <w:b w:val="false"/>
          <w:bCs w:val="false"/>
          <w:i w:val="false"/>
          <w:i w:val="false"/>
          <w:iCs w:val="false"/>
          <w:color w:val="000000"/>
          <w:u w:val="none"/>
        </w:rPr>
      </w:pPr>
      <w:r>
        <w:rPr>
          <w:b w:val="false"/>
          <w:bCs w:val="false"/>
          <w:i w:val="false"/>
          <w:iCs w:val="false"/>
          <w:color w:val="000000"/>
          <w:u w:val="none"/>
        </w:rPr>
        <w:t>Le Printemps des peuples ou Printemps des révolutions désigne le mouvement révolutionnaire que connaît une grande partie de l'Europe en 1848, pour l’essentiel entre fin février et début juillet 1848, avec une forte concentration d’événements entre mars et juin, d'où la qualification de « printemps ».</w:t>
      </w:r>
    </w:p>
    <w:p>
      <w:pPr>
        <w:pStyle w:val="Normal"/>
        <w:bidi w:val="0"/>
        <w:jc w:val="left"/>
        <w:rPr/>
      </w:pPr>
      <w:r>
        <w:rPr>
          <w:b w:val="false"/>
          <w:bCs w:val="false"/>
          <w:i w:val="false"/>
          <w:iCs w:val="false"/>
          <w:color w:val="000000"/>
          <w:u w:val="none"/>
        </w:rPr>
        <w:t xml:space="preserve">pendant cette période les esprit s’échauffent et vont donc tout mettre en œuvre afin de se voir attribuer des revendication. l’année 1848 est l ‘année ou les peuple s’ auto-constitue en Nation rêvant d’un état potentielle ou s’exercerait leur souveraineté national : nationalisme. Ses mouvements critique aussi le libéralisme ( </w:t>
      </w:r>
      <w:r>
        <w:rPr/>
        <w:t>Doctrine politique qui vise à limiter les pouvoirs de l’État et à augmenter les libertés individuelles. )</w:t>
      </w:r>
      <w:r>
        <w:rPr>
          <w:b w:val="false"/>
          <w:bCs w:val="false"/>
          <w:i w:val="false"/>
          <w:iCs w:val="false"/>
          <w:color w:val="000000"/>
          <w:u w:val="none"/>
        </w:rPr>
        <w:t xml:space="preserve"> en rêvant d’un démocratie économique et social basée sur les idéaux Jacobin ( Le jacobinisme est une doctrine politique qui défend la souveraineté populaire et l'indivisibilité de la République française. ) et une critique des élites traditionnelles qu’il convient d’éliminer.  </w:t>
      </w:r>
    </w:p>
    <w:p>
      <w:pPr>
        <w:pStyle w:val="Normal"/>
        <w:bidi w:val="0"/>
        <w:jc w:val="left"/>
        <w:rPr/>
      </w:pPr>
      <w:r>
        <w:rPr>
          <w:b w:val="false"/>
          <w:bCs w:val="false"/>
          <w:i w:val="false"/>
          <w:iCs w:val="false"/>
          <w:color w:val="000000"/>
          <w:u w:val="none"/>
        </w:rPr>
        <w:tab/>
        <w:t>Nous allons donc voir en quoi la déclaration hongroise de 1848 symbolise t’elle l’idéal défendu lors du «  printemps des peuples » en 1848. Pour ce faire nous allons dans un premiers temps mettre en avant l’auto détermination de l’Hongrie des 1848, pour ensuite mettre en lumière</w:t>
      </w:r>
      <w:r>
        <w:rPr/>
        <w:t xml:space="preserve"> </w:t>
      </w:r>
    </w:p>
    <w:p>
      <w:pPr>
        <w:pStyle w:val="Normal"/>
        <w:bidi w:val="0"/>
        <w:jc w:val="left"/>
        <w:rPr/>
      </w:pPr>
      <w:r>
        <w:rPr>
          <w:shd w:fill="FFFF00" w:val="clear"/>
        </w:rPr>
        <w:t>en quoi ces douze point revendique cette idéal.</w:t>
      </w:r>
    </w:p>
    <w:p>
      <w:pPr>
        <w:pStyle w:val="Normal"/>
        <w:bidi w:val="0"/>
        <w:jc w:val="left"/>
        <w:rPr/>
      </w:pPr>
      <w:r>
        <w:rPr>
          <w:shd w:fill="FFFF00" w:val="clear"/>
        </w:rPr>
        <w:t>les conséquences de ce mouvement d’auto détermination sur l’Hongrie.</w:t>
      </w:r>
    </w:p>
    <w:p>
      <w:pPr>
        <w:pStyle w:val="Normal"/>
        <w:bidi w:val="0"/>
        <w:jc w:val="left"/>
        <w:rPr>
          <w:shd w:fill="FFFF00" w:val="clear"/>
        </w:rPr>
      </w:pPr>
      <w:r>
        <w:rPr/>
      </w:r>
    </w:p>
    <w:p>
      <w:pPr>
        <w:pStyle w:val="Normal"/>
        <w:bidi w:val="0"/>
        <w:jc w:val="left"/>
        <w:rPr>
          <w:shd w:fill="FFFF00" w:val="clear"/>
        </w:rPr>
      </w:pPr>
      <w:r>
        <w:rPr/>
      </w:r>
    </w:p>
    <w:p>
      <w:pPr>
        <w:pStyle w:val="Normal"/>
        <w:bidi w:val="0"/>
        <w:jc w:val="left"/>
        <w:rPr/>
      </w:pPr>
      <w:r>
        <w:rPr/>
        <w:tab/>
        <w:t>L’Hongrie va donc dans un premiers temps chercher a s’ auto déterminé. Elle va donc chercher a se constituer en état et elle va critiqué cette idée  d’empire multi-nationaux. Ce mouvement se situe a gauche de l’échiquier politique et symbolise  les idéaux republication français.</w:t>
      </w:r>
    </w:p>
    <w:p>
      <w:pPr>
        <w:pStyle w:val="Normal"/>
        <w:bidi w:val="0"/>
        <w:jc w:val="left"/>
        <w:rPr/>
      </w:pPr>
      <w:r>
        <w:rPr/>
        <w:t>Des lors l’Hongrie va évolué dans de multiple direction tout d’abord elle va vouloir la création d’une culture commune notamment sur l’« éducation nationale » la langue de l’enseignement, ainsi que les manuel scolaire. Ce qui va permettre a l’Hongrie de marqué son existence. Suite a ses revendication venant de toute part en Europe la congres de vienne commence a se fissurés.</w:t>
      </w:r>
    </w:p>
    <w:p>
      <w:pPr>
        <w:pStyle w:val="Normal"/>
        <w:bidi w:val="0"/>
        <w:jc w:val="left"/>
        <w:rPr/>
      </w:pPr>
      <w:r>
        <w:rPr/>
        <w:t>Des lors l’Hongrie va se révolté. Tout d’abord du points de vue économique suite a la crise qui touche les catégorie populaire urbaines. Suite a cela s’ajoute les contestation national qui n’ont pas été prise en compte. Des lors il demande une reforme social politique et la question d’indépendance.</w:t>
      </w:r>
    </w:p>
    <w:p>
      <w:pPr>
        <w:pStyle w:val="Normal"/>
        <w:bidi w:val="0"/>
        <w:jc w:val="left"/>
        <w:rPr/>
      </w:pPr>
      <w:r>
        <w:rPr/>
        <w:t>L’Hongrie s’ auto-constitue en nation. L’assemblée hongroise se déclare constituante. Afin de crée une constitution et définir les limites de l’état hongrois. Une liste de revendication va donc avoir lieu. Cette liste sera nommé les douze points soumise par un journaliste et député irinyi jozsep suite au révolte ayant eu lieu a vienne.</w:t>
      </w:r>
    </w:p>
    <w:p>
      <w:pPr>
        <w:pStyle w:val="Normal"/>
        <w:bidi w:val="0"/>
        <w:jc w:val="left"/>
        <w:rPr/>
      </w:pPr>
      <w:r>
        <w:rPr/>
        <w:t>Comme nous pouvons le voir cette liste mets en avant les souhait de l’Hongri</w:t>
      </w:r>
      <w:r>
        <w:rPr/>
        <w:t>e qui se résume à la paix, la liberté et l’entente. Et t</w:t>
      </w:r>
      <w:r>
        <w:rPr/>
        <w:t xml:space="preserve">ous ces points sont les revendication même de tous les état révoltés en Europe en l’an 1848. </w:t>
      </w:r>
      <w:r>
        <w:rPr/>
        <w:t>N</w:t>
      </w:r>
      <w:r>
        <w:rPr/>
        <w:t xml:space="preserve">ous pouvons donc dire que l’Hongrie symbolise le printemps des peuples de par ses revendications similaires </w:t>
      </w:r>
      <w:r>
        <w:rPr/>
        <w:t>a celle des autres pays européens.</w:t>
      </w:r>
    </w:p>
    <w:p>
      <w:pPr>
        <w:pStyle w:val="Normal"/>
        <w:bidi w:val="0"/>
        <w:jc w:val="left"/>
        <w:rPr/>
      </w:pPr>
      <w:r>
        <w:rPr/>
      </w:r>
    </w:p>
    <w:p>
      <w:pPr>
        <w:pStyle w:val="Normal"/>
        <w:bidi w:val="0"/>
        <w:jc w:val="left"/>
        <w:rPr/>
      </w:pPr>
      <w:r>
        <w:rPr/>
        <w:tab/>
      </w:r>
    </w:p>
    <w:p>
      <w:pPr>
        <w:pStyle w:val="Normal"/>
        <w:bidi w:val="0"/>
        <w:jc w:val="left"/>
        <w:rPr/>
      </w:pPr>
      <w:r>
        <w:rPr/>
        <w:t>C</w:t>
      </w:r>
      <w:r>
        <w:rPr/>
        <w:t>’est douze points vienne lancer ce mouvement de reforme et la transformation de la carte européenne en faveur de l’Hongrie. L’hongrie demande en tout premiers lieu la liberté de la presse et l’abolition de la censure. Ce premiers point est  le point qui peut etre le plus demandé quelques soit le peuple europeen. Il s’agit pour les nation d’une nouvelle ere et donc des lors un changement doit s’operer. Pour ce faire il demande tout d’abord d’etre libre dans un premier temps dans leur expression. Et  bien sur l’abolition de la censure montre l’evolution intellevtuelle des nations. Suite a cela le demande d’un ministre independant a Buda-pest. Les hongrois veulent miantenant de par ce point constitué leurs propre état et donc de sortir de leurs dépendance a l’empire austro-hongroie.</w:t>
      </w:r>
    </w:p>
    <w:p>
      <w:pPr>
        <w:pStyle w:val="Normal"/>
        <w:bidi w:val="0"/>
        <w:jc w:val="left"/>
        <w:rPr/>
      </w:pPr>
      <w:r>
        <w:rPr/>
        <w:t xml:space="preserve">De plus que le ministres independant il veulent une assemblé national. Nous voyons donc la naissances de cette état avec strategie. Ensuite la liberté de culte face a la lois. Donc radition de toute possibilité d’atteinte envers les religieux pour se mettre en avant tel un pays emergeant et empreint de libérté. La 5eme point est un peu plus implicte. Le peuple cherche des lors une protection afin de ne pas etre renversé par le premier venu. Ensuite un partage commun des impots toujours dans le mouvement des jacobins il veulent etre indivisible sur tous les aspect notament economiquement. L’abondance des charges feodales afin d’éradier cette sépartion riche pauvre c’ets a dire cette depandance. La création d’un état </w:t>
      </w:r>
      <w:r>
        <w:rPr/>
        <w:t>est certe une tres grande avancé pour l’hongrie mais sans systeme, lois ect… il savent qu’il niront pas loin. Des lors  le journaliste et député irinyi jozsep decide d’ajouté la demande une defense soit un tribunal afin d’avoir un état digne de ce nom composé de lois et de régles. Pour pouvoir en arrivé la il faut une economie et donc des lors une economie national d’ou la demande d’une banque national. L’hongrie ayant perdu c’est terre déjà auparavant ce qui eu pour consequence leurs non indepandance face aux autre pays decide de devoir etre en mesure de ce proteger a tout instant. Et donc d’avoir une garde national qui ne doivent a aucun moment quitter le territoire. avec cette revendication l’hongrie ce garantie une sécurité national face a tout énemie. Et pour ne pas avoir a faire face a des trahisons l’expulsions de tout soldat etrangés. Par ailleurs pour se lancer sur de bonne base face aux autres pays europen il decide de libérés tous prisoniers politiques afin d’enlevere tout eventualités d’un ennemie politiques avant meme que leurs nation ne soit completements constitués. Et pour finir i demande la transilvanie pour affirmé leurs revendiaction. C’est douzes points sont donc le resultat de la liberté, agalités et fraternités ce que demande le peuple hongrois.</w:t>
      </w:r>
    </w:p>
    <w:p>
      <w:pPr>
        <w:pStyle w:val="Normal"/>
        <w:bidi w:val="0"/>
        <w:jc w:val="left"/>
        <w:rPr/>
      </w:pPr>
      <w:r>
        <w:rPr/>
      </w:r>
    </w:p>
    <w:p>
      <w:pPr>
        <w:pStyle w:val="Normal"/>
        <w:bidi w:val="0"/>
        <w:jc w:val="left"/>
        <w:rPr/>
      </w:pPr>
      <w:r>
        <w:rPr/>
      </w:r>
    </w:p>
    <w:p>
      <w:pPr>
        <w:pStyle w:val="Normal"/>
        <w:bidi w:val="0"/>
        <w:jc w:val="left"/>
        <w:rPr/>
      </w:pPr>
      <w:r>
        <w:rPr/>
        <w:tab/>
        <w:t>Pour finir ces douze point sont belle est bien un symbole du printemps des peuples qui est le fait de s’auto constitués. Et l’hongrie cherche a s’auto constituer avec c’est douze que se soit economiquement, politiquement ou encore du point de vu social.</w:t>
      </w:r>
    </w:p>
    <w:p>
      <w:pPr>
        <w:pStyle w:val="Normal"/>
        <w:bidi w:val="0"/>
        <w:jc w:val="left"/>
        <w:rPr/>
      </w:pPr>
      <w:r>
        <w:rPr/>
        <w:t>L’hongrie de par son vecu depnandante d’un royaume cherche a faire face a toute eventualités et demande donc la creation, la constitution d’un état parfait. Dés lors l’hongrie est le parfait exemple du printemps des peuples. Elle se constitue a la fois et en plus elle affirme cette notion de liberalisme et de nation en respectant les code d’un état europeen.</w:t>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spacing w:before="240" w:after="120"/>
      <w:outlineLvl w:val="0"/>
    </w:pPr>
    <w:rPr>
      <w:rFonts w:ascii="Liberation Serif" w:hAnsi="Liberation Serif" w:eastAsia="NSimSun" w:cs="Arial"/>
      <w:b/>
      <w:bCs/>
      <w:sz w:val="48"/>
      <w:szCs w:val="48"/>
    </w:rPr>
  </w:style>
  <w:style w:type="paragraph" w:styleId="Titre2">
    <w:name w:val="Heading 2"/>
    <w:basedOn w:val="Titre"/>
    <w:next w:val="Corpsdetexte"/>
    <w:qFormat/>
    <w:pPr>
      <w:spacing w:before="200" w:after="120"/>
      <w:outlineLvl w:val="1"/>
    </w:pPr>
    <w:rPr>
      <w:rFonts w:ascii="Liberation Serif" w:hAnsi="Liberation Serif" w:eastAsia="NSimSun" w:cs="Arial"/>
      <w:b/>
      <w:bCs/>
      <w:sz w:val="36"/>
      <w:szCs w:val="36"/>
    </w:rPr>
  </w:style>
  <w:style w:type="paragraph" w:styleId="Titre3">
    <w:name w:val="Heading 3"/>
    <w:basedOn w:val="Titre"/>
    <w:next w:val="Corpsdetexte"/>
    <w:qFormat/>
    <w:pPr>
      <w:spacing w:before="140" w:after="120"/>
      <w:outlineLvl w:val="2"/>
    </w:pPr>
    <w:rPr>
      <w:rFonts w:ascii="Liberation Serif" w:hAnsi="Liberation Serif" w:eastAsia="NSimSun" w:cs="Arial"/>
      <w:b/>
      <w:bCs/>
      <w:sz w:val="28"/>
      <w:szCs w:val="28"/>
    </w:rPr>
  </w:style>
  <w:style w:type="paragraph" w:styleId="Titre4">
    <w:name w:val="Heading 4"/>
    <w:basedOn w:val="Titre"/>
    <w:next w:val="Corpsdetexte"/>
    <w:qFormat/>
    <w:pPr>
      <w:spacing w:before="120" w:after="120"/>
      <w:outlineLvl w:val="3"/>
    </w:pPr>
    <w:rPr>
      <w:rFonts w:ascii="Liberation Serif" w:hAnsi="Liberation Serif" w:eastAsia="NSimSun" w:cs="Arial"/>
      <w:b/>
      <w:bCs/>
      <w:sz w:val="24"/>
      <w:szCs w:val="24"/>
    </w:rPr>
  </w:style>
  <w:style w:type="character" w:styleId="LienInternet">
    <w:name w:val="Lien Internet"/>
    <w:rPr>
      <w:color w:val="000080"/>
      <w:u w:val="single"/>
      <w:lang w:val="zxx" w:eastAsia="zxx" w:bidi="zxx"/>
    </w:rPr>
  </w:style>
  <w:style w:type="character" w:styleId="Accentuation">
    <w:name w:val="Accentuation"/>
    <w:qFormat/>
    <w:rPr>
      <w:i/>
      <w:i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301</TotalTime>
  <Application>LibreOffice/7.3.2.2$Windows_X86_64 LibreOffice_project/49f2b1bff42cfccbd8f788c8dc32c1c309559be0</Application>
  <AppVersion>15.0000</AppVersion>
  <Pages>2</Pages>
  <Words>1218</Words>
  <Characters>6343</Characters>
  <CharactersWithSpaces>7561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2022-04-14T11:03:06Z</dcterms:created>
  <dc:creator/>
  <dc:description/>
  <dc:language>fr-FR</dc:language>
  <cp:lastModifiedBy/>
  <dcterms:modified xsi:type="dcterms:W3CDTF">2022-04-27T00:07:18Z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