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re1"/>
        <w:pageBreakBefore w:val="false"/>
        <w:spacing w:before="1" w:after="0"/>
        <w:ind w:right="0" w:hanging="0"/>
        <w:jc w:val="center"/>
        <w:rPr/>
      </w:pPr>
      <w:r>
        <w:rPr/>
      </w:r>
    </w:p>
    <w:p>
      <w:pPr>
        <w:pStyle w:val="Titre1"/>
        <w:ind w:right="0" w:hanging="0"/>
        <w:rPr>
          <w:rFonts w:ascii="Liberation Serif" w:hAnsi="Liberation Serif" w:eastAsia="Liberation Serif" w:cs="Liberation Serif"/>
          <w:sz w:val="21"/>
          <w:szCs w:val="21"/>
        </w:rPr>
      </w:pPr>
      <w:r>
        <w:rPr/>
        <w:t>Mohammad :</w:t>
      </w:r>
    </w:p>
    <w:p>
      <w:pPr>
        <w:pStyle w:val="LOnormal1"/>
        <w:ind w:right="0" w:hanging="0"/>
        <w:rPr>
          <w:rFonts w:ascii="Liberation Serif" w:hAnsi="Liberation Serif" w:eastAsia="Liberation Serif" w:cs="Liberation Serif"/>
          <w:sz w:val="21"/>
          <w:szCs w:val="21"/>
        </w:rPr>
      </w:pPr>
      <w:r>
        <w:rPr/>
      </w:r>
    </w:p>
    <w:p>
      <w:pPr>
        <w:pStyle w:val="LOnormal1"/>
        <w:ind w:right="0" w:hanging="0"/>
        <w:rPr>
          <w:rFonts w:ascii="Liberation Serif" w:hAnsi="Liberation Serif" w:eastAsia="Liberation Serif" w:cs="Liberation Serif"/>
          <w:sz w:val="21"/>
          <w:szCs w:val="21"/>
        </w:rPr>
      </w:pPr>
      <w: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239385" cy="5020310"/>
            <wp:effectExtent l="0" t="0" r="0" b="0"/>
            <wp:wrapTopAndBottom/>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5239385" cy="5020310"/>
                    </a:xfrm>
                    <a:prstGeom prst="rect">
                      <a:avLst/>
                    </a:prstGeom>
                  </pic:spPr>
                </pic:pic>
              </a:graphicData>
            </a:graphic>
          </wp:anchor>
        </w:drawing>
      </w:r>
    </w:p>
    <w:p>
      <w:pPr>
        <w:pStyle w:val="LOnormal1"/>
        <w:ind w:right="0" w:hanging="0"/>
        <w:rPr>
          <w:rFonts w:ascii="Liberation Serif" w:hAnsi="Liberation Serif" w:eastAsia="Liberation Serif" w:cs="Liberation Serif"/>
          <w:sz w:val="21"/>
          <w:szCs w:val="21"/>
        </w:rPr>
      </w:pPr>
      <w:r>
        <w:rPr/>
      </w:r>
    </w:p>
    <w:p>
      <w:pPr>
        <w:pStyle w:val="LOnormal1"/>
        <w:spacing w:lineRule="auto" w:line="343" w:before="113" w:after="0"/>
        <w:ind w:left="1499" w:right="1575" w:hanging="0"/>
        <w:rPr>
          <w:rFonts w:ascii="Liberation Serif" w:hAnsi="Liberation Serif" w:eastAsia="Liberation Serif" w:cs="Liberation Serif"/>
          <w:sz w:val="21"/>
          <w:szCs w:val="21"/>
        </w:rPr>
      </w:pPr>
      <w:r>
        <w:drawing>
          <wp:anchor behindDoc="0" distT="0" distB="0" distL="0" distR="0" simplePos="0" locked="0" layoutInCell="0" allowOverlap="1" relativeHeight="11">
            <wp:simplePos x="0" y="0"/>
            <wp:positionH relativeFrom="column">
              <wp:posOffset>302260</wp:posOffset>
            </wp:positionH>
            <wp:positionV relativeFrom="paragraph">
              <wp:posOffset>95250</wp:posOffset>
            </wp:positionV>
            <wp:extent cx="2124075" cy="2152650"/>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2124075" cy="2152650"/>
                    </a:xfrm>
                    <a:prstGeom prst="rect">
                      <a:avLst/>
                    </a:prstGeom>
                  </pic:spPr>
                </pic:pic>
              </a:graphicData>
            </a:graphic>
          </wp:anchor>
        </w:drawing>
      </w:r>
      <w:r>
        <w:rPr>
          <w:rFonts w:eastAsia="Liberation Serif" w:cs="Liberation Serif" w:ascii="Liberation Serif" w:hAnsi="Liberation Serif"/>
          <w:sz w:val="21"/>
          <w:szCs w:val="21"/>
        </w:rPr>
        <w:t xml:space="preserve">Les </w:t>
      </w:r>
      <w:r>
        <w:rPr>
          <w:rFonts w:eastAsia="Liberation Serif" w:cs="Liberation Serif" w:ascii="Liberation Serif" w:hAnsi="Liberation Serif"/>
          <w:b/>
          <w:sz w:val="21"/>
          <w:szCs w:val="21"/>
        </w:rPr>
        <w:t>infox</w:t>
      </w:r>
      <w:r>
        <w:rPr>
          <w:rFonts w:eastAsia="Liberation Serif" w:cs="Liberation Serif" w:ascii="Liberation Serif" w:hAnsi="Liberation Serif"/>
          <w:sz w:val="21"/>
          <w:szCs w:val="21"/>
        </w:rPr>
        <w:t xml:space="preserve">, </w:t>
      </w:r>
      <w:r>
        <w:rPr>
          <w:rFonts w:eastAsia="Liberation Serif" w:cs="Liberation Serif" w:ascii="Liberation Serif" w:hAnsi="Liberation Serif"/>
          <w:b/>
          <w:sz w:val="21"/>
          <w:szCs w:val="21"/>
        </w:rPr>
        <w:t>fausses nouvelles</w:t>
      </w:r>
      <w:r>
        <w:rPr>
          <w:rFonts w:eastAsia="Liberation Serif" w:cs="Liberation Serif" w:ascii="Liberation Serif" w:hAnsi="Liberation Serif"/>
          <w:sz w:val="21"/>
          <w:szCs w:val="21"/>
        </w:rPr>
        <w:t xml:space="preserve">, </w:t>
      </w:r>
      <w:r>
        <w:rPr>
          <w:rFonts w:eastAsia="Liberation Serif" w:cs="Liberation Serif" w:ascii="Liberation Serif" w:hAnsi="Liberation Serif"/>
          <w:b/>
          <w:sz w:val="21"/>
          <w:szCs w:val="21"/>
        </w:rPr>
        <w:t>fausses informations</w:t>
      </w:r>
      <w:r>
        <w:rPr>
          <w:rFonts w:eastAsia="Liberation Serif" w:cs="Liberation Serif" w:ascii="Liberation Serif" w:hAnsi="Liberation Serif"/>
          <w:sz w:val="21"/>
          <w:szCs w:val="21"/>
        </w:rPr>
        <w:t xml:space="preserve">, </w:t>
      </w:r>
      <w:r>
        <w:rPr>
          <w:rFonts w:eastAsia="Liberation Serif" w:cs="Liberation Serif" w:ascii="Liberation Serif" w:hAnsi="Liberation Serif"/>
          <w:b/>
          <w:sz w:val="21"/>
          <w:szCs w:val="21"/>
        </w:rPr>
        <w:t>informations fallacieuses</w:t>
      </w:r>
      <w:r>
        <w:rPr>
          <w:rFonts w:eastAsia="Liberation Serif" w:cs="Liberation Serif" w:ascii="Liberation Serif" w:hAnsi="Liberation Serif"/>
          <w:sz w:val="21"/>
          <w:szCs w:val="21"/>
        </w:rPr>
        <w:t xml:space="preserve">, </w:t>
      </w:r>
      <w:r>
        <w:rPr>
          <w:rFonts w:eastAsia="Liberation Serif" w:cs="Liberation Serif" w:ascii="Liberation Serif" w:hAnsi="Liberation Serif"/>
          <w:b/>
          <w:sz w:val="21"/>
          <w:szCs w:val="21"/>
        </w:rPr>
        <w:t>canards</w:t>
      </w:r>
      <w:r>
        <w:rPr>
          <w:rFonts w:eastAsia="Liberation Serif" w:cs="Liberation Serif" w:ascii="Liberation Serif" w:hAnsi="Liberation Serif"/>
          <w:sz w:val="21"/>
          <w:szCs w:val="21"/>
        </w:rPr>
        <w:t xml:space="preserve">, en </w:t>
      </w:r>
      <w:r>
        <w:rPr>
          <w:rFonts w:eastAsia="Liberation Serif" w:cs="Liberation Serif" w:ascii="Liberation Serif" w:hAnsi="Liberation Serif"/>
          <w:color w:val="0060DF"/>
          <w:sz w:val="21"/>
          <w:szCs w:val="21"/>
          <w:u w:val="single"/>
        </w:rPr>
        <w:t>an</w:t>
      </w:r>
      <w:r>
        <w:rPr>
          <w:rFonts w:eastAsia="Liberation Serif" w:cs="Liberation Serif" w:ascii="Liberation Serif" w:hAnsi="Liberation Serif"/>
          <w:color w:val="0060DF"/>
          <w:sz w:val="21"/>
          <w:szCs w:val="21"/>
        </w:rPr>
        <w:t>g</w:t>
      </w:r>
      <w:r>
        <w:rPr>
          <w:rFonts w:eastAsia="Liberation Serif" w:cs="Liberation Serif" w:ascii="Liberation Serif" w:hAnsi="Liberation Serif"/>
          <w:color w:val="0060DF"/>
          <w:sz w:val="21"/>
          <w:szCs w:val="21"/>
          <w:u w:val="single"/>
        </w:rPr>
        <w:t>lais</w:t>
      </w:r>
      <w:r>
        <w:rPr>
          <w:rFonts w:eastAsia="Liberation Serif" w:cs="Liberation Serif" w:ascii="Liberation Serif" w:hAnsi="Liberation Serif"/>
          <w:color w:val="0060DF"/>
          <w:sz w:val="21"/>
          <w:szCs w:val="21"/>
        </w:rPr>
        <w:t xml:space="preserve"> </w:t>
      </w:r>
      <w:r>
        <w:rPr>
          <w:rFonts w:eastAsia="Liberation Serif" w:cs="Liberation Serif" w:ascii="Liberation Serif" w:hAnsi="Liberation Serif"/>
          <w:sz w:val="21"/>
          <w:szCs w:val="21"/>
        </w:rPr>
        <w:t xml:space="preserve">: </w:t>
      </w:r>
      <w:r>
        <w:rPr>
          <w:rFonts w:eastAsia="Liberation Serif" w:cs="Liberation Serif" w:ascii="Liberation Serif" w:hAnsi="Liberation Serif"/>
          <w:b/>
          <w:i/>
          <w:sz w:val="21"/>
          <w:szCs w:val="21"/>
        </w:rPr>
        <w:t xml:space="preserve">fake news </w:t>
      </w:r>
      <w:r>
        <w:rPr>
          <w:rFonts w:eastAsia="Liberation Serif" w:cs="Liberation Serif" w:ascii="Liberation Serif" w:hAnsi="Liberation Serif"/>
          <w:sz w:val="21"/>
          <w:szCs w:val="21"/>
        </w:rPr>
        <w:t>([</w:t>
      </w:r>
      <w:r>
        <w:rPr>
          <w:rFonts w:eastAsia="Liberation Serif" w:cs="Liberation Serif" w:ascii="Liberation Serif" w:hAnsi="Liberation Serif"/>
          <w:color w:val="0060DF"/>
          <w:sz w:val="21"/>
          <w:szCs w:val="21"/>
          <w:u w:val="single"/>
        </w:rPr>
        <w:t>feɪk</w:t>
      </w:r>
      <w:r>
        <w:rPr>
          <w:rFonts w:eastAsia="Liberation Serif" w:cs="Liberation Serif" w:ascii="Liberation Serif" w:hAnsi="Liberation Serif"/>
          <w:color w:val="0060DF"/>
          <w:sz w:val="21"/>
          <w:szCs w:val="21"/>
        </w:rPr>
        <w:t xml:space="preserve"> </w:t>
      </w:r>
      <w:r>
        <w:rPr>
          <w:rFonts w:eastAsia="Liberation Serif" w:cs="Liberation Serif" w:ascii="Liberation Serif" w:hAnsi="Liberation Serif"/>
          <w:color w:val="0060DF"/>
          <w:sz w:val="21"/>
          <w:szCs w:val="21"/>
          <w:u w:val="single"/>
        </w:rPr>
        <w:t>nuːz</w:t>
      </w:r>
      <w:r>
        <w:rPr>
          <w:rFonts w:eastAsia="Liberation Serif" w:cs="Liberation Serif" w:ascii="Liberation Serif" w:hAnsi="Liberation Serif"/>
          <w:sz w:val="21"/>
          <w:szCs w:val="21"/>
        </w:rPr>
        <w:t>]), sont des nouvelles mensongères</w:t>
      </w:r>
      <w:r>
        <w:rPr>
          <w:rFonts w:eastAsia="Liberation Serif" w:cs="Liberation Serif" w:ascii="Liberation Serif" w:hAnsi="Liberation Serif"/>
          <w:color w:val="0060DF"/>
          <w:sz w:val="35"/>
          <w:szCs w:val="35"/>
          <w:vertAlign w:val="superscript"/>
        </w:rPr>
        <w:t xml:space="preserve"> </w:t>
      </w:r>
      <w:r>
        <w:rPr>
          <w:rFonts w:eastAsia="Liberation Serif" w:cs="Liberation Serif" w:ascii="Liberation Serif" w:hAnsi="Liberation Serif"/>
          <w:sz w:val="21"/>
          <w:szCs w:val="21"/>
        </w:rPr>
        <w:t>diffusées dans le but de manipuler ou de tromper le public</w:t>
      </w:r>
    </w:p>
    <w:p>
      <w:pPr>
        <w:pStyle w:val="LOnormal1"/>
        <w:spacing w:lineRule="auto" w:line="343" w:before="113" w:after="0"/>
        <w:ind w:left="1499" w:right="1575" w:hanging="0"/>
        <w:rPr>
          <w:rFonts w:ascii="Liberation Serif" w:hAnsi="Liberation Serif" w:eastAsia="Liberation Serif" w:cs="Liberation Serif"/>
          <w:sz w:val="21"/>
          <w:szCs w:val="21"/>
        </w:rPr>
      </w:pPr>
      <w:r>
        <w:rPr/>
      </w:r>
    </w:p>
    <w:p>
      <w:pPr>
        <w:pStyle w:val="LOnormal1"/>
        <w:spacing w:lineRule="auto" w:line="343" w:before="113" w:after="0"/>
        <w:ind w:left="1499" w:right="1575" w:hanging="0"/>
        <w:rPr>
          <w:rFonts w:ascii="Liberation Serif" w:hAnsi="Liberation Serif" w:eastAsia="Liberation Serif" w:cs="Liberation Serif"/>
          <w:sz w:val="21"/>
          <w:szCs w:val="21"/>
        </w:rPr>
      </w:pPr>
      <w:r>
        <w:rPr/>
      </w:r>
    </w:p>
    <w:p>
      <w:pPr>
        <w:pStyle w:val="Titre2"/>
        <w:spacing w:before="288" w:after="0"/>
        <w:rPr/>
      </w:pPr>
      <w:r>
        <w:rPr>
          <w:rFonts w:eastAsia="Liberation Serif" w:cs="Liberation Serif" w:ascii="Liberation Serif" w:hAnsi="Liberation Serif"/>
          <w:sz w:val="21"/>
          <w:szCs w:val="21"/>
        </w:rPr>
        <w:t>Histoire</w:t>
      </w:r>
    </w:p>
    <w:p>
      <w:pPr>
        <w:pStyle w:val="LOnormal1"/>
        <w:spacing w:lineRule="auto" w:line="336" w:before="113" w:after="0"/>
        <w:ind w:left="1499" w:right="1526" w:hanging="0"/>
        <w:rPr>
          <w:rFonts w:ascii="Liberation Serif" w:hAnsi="Liberation Serif" w:eastAsia="Liberation Serif" w:cs="Liberation Serif"/>
          <w:sz w:val="21"/>
          <w:szCs w:val="21"/>
        </w:rPr>
      </w:pPr>
      <w:r>
        <w:rPr>
          <w:rFonts w:eastAsia="Liberation Serif" w:cs="Liberation Serif" w:ascii="Liberation Serif" w:hAnsi="Liberation Serif"/>
          <w:color w:val="000000"/>
          <w:sz w:val="21"/>
          <w:szCs w:val="21"/>
        </w:rPr>
        <w:t>Les fausses informations et autres mensonges ont toujours existé.</w:t>
      </w:r>
    </w:p>
    <w:p>
      <w:pPr>
        <w:pStyle w:val="LOnormal1"/>
        <w:spacing w:before="38" w:after="0"/>
        <w:ind w:left="1499" w:hanging="0"/>
        <w:rPr/>
      </w:pPr>
      <w:r>
        <w:rPr>
          <w:rFonts w:eastAsia="Liberation Serif" w:cs="Liberation Serif" w:ascii="Liberation Serif" w:hAnsi="Liberation Serif"/>
          <w:b/>
          <w:bCs/>
          <w:sz w:val="21"/>
          <w:szCs w:val="21"/>
        </w:rPr>
        <w:t>XIX</w:t>
      </w:r>
      <w:r>
        <w:rPr>
          <w:rFonts w:eastAsia="Liberation Serif" w:cs="Liberation Serif" w:ascii="Liberation Serif" w:hAnsi="Liberation Serif"/>
          <w:b/>
          <w:bCs/>
          <w:sz w:val="35"/>
          <w:szCs w:val="35"/>
          <w:vertAlign w:val="superscript"/>
        </w:rPr>
        <w:t xml:space="preserve">e </w:t>
      </w:r>
      <w:r>
        <w:rPr>
          <w:rFonts w:eastAsia="Liberation Serif" w:cs="Liberation Serif" w:ascii="Liberation Serif" w:hAnsi="Liberation Serif"/>
          <w:b/>
          <w:bCs/>
          <w:sz w:val="21"/>
          <w:szCs w:val="21"/>
        </w:rPr>
        <w:t>siècle</w:t>
      </w:r>
    </w:p>
    <w:p>
      <w:pPr>
        <w:pStyle w:val="LOnormal1"/>
        <w:spacing w:lineRule="auto" w:line="343" w:before="1" w:after="0"/>
        <w:ind w:left="1499" w:right="1720" w:hanging="0"/>
        <w:rPr/>
      </w:pPr>
      <w:r>
        <w:rPr>
          <w:rFonts w:eastAsia="Liberation Serif" w:cs="Liberation Serif" w:ascii="Liberation Serif" w:hAnsi="Liberation Serif"/>
          <w:color w:val="000000"/>
          <w:sz w:val="21"/>
          <w:szCs w:val="21"/>
        </w:rPr>
        <w:t xml:space="preserve">L'un des plus célèbres cas anciens d'auteur de fausses nouvelles est le Français </w:t>
      </w:r>
      <w:r>
        <w:rPr>
          <w:rFonts w:eastAsia="Liberation Serif" w:cs="Liberation Serif" w:ascii="Liberation Serif" w:hAnsi="Liberation Serif"/>
          <w:color w:val="0060DF"/>
          <w:sz w:val="21"/>
          <w:szCs w:val="21"/>
          <w:u w:val="single"/>
        </w:rPr>
        <w:t>Léo Taxil</w:t>
      </w:r>
      <w:r>
        <w:rPr>
          <w:rFonts w:eastAsia="Liberation Serif" w:cs="Liberation Serif" w:ascii="Liberation Serif" w:hAnsi="Liberation Serif"/>
          <w:color w:val="0060DF"/>
          <w:sz w:val="21"/>
          <w:szCs w:val="21"/>
        </w:rPr>
        <w:t xml:space="preserve"> </w:t>
      </w:r>
      <w:r>
        <w:rPr>
          <w:rFonts w:eastAsia="Liberation Serif" w:cs="Liberation Serif" w:ascii="Liberation Serif" w:hAnsi="Liberation Serif"/>
          <w:color w:val="000000"/>
          <w:sz w:val="21"/>
          <w:szCs w:val="21"/>
        </w:rPr>
        <w:t xml:space="preserve">(1854-1907), qui fit fortune à la fin du </w:t>
      </w:r>
      <w:r>
        <w:rPr>
          <w:rFonts w:eastAsia="Liberation Serif" w:cs="Liberation Serif" w:ascii="Liberation Serif" w:hAnsi="Liberation Serif"/>
          <w:color w:val="0060DF"/>
          <w:sz w:val="21"/>
          <w:szCs w:val="21"/>
          <w:u w:val="single"/>
        </w:rPr>
        <w:t>XIX</w:t>
      </w:r>
      <w:r>
        <w:rPr>
          <w:rFonts w:eastAsia="Liberation Serif" w:cs="Liberation Serif" w:ascii="Liberation Serif" w:hAnsi="Liberation Serif"/>
          <w:color w:val="0060DF"/>
          <w:sz w:val="35"/>
          <w:szCs w:val="35"/>
          <w:u w:val="single"/>
          <w:vertAlign w:val="superscript"/>
        </w:rPr>
        <w:t>e</w:t>
      </w:r>
      <w:r>
        <w:rPr>
          <w:rFonts w:eastAsia="Liberation Serif" w:cs="Liberation Serif" w:ascii="Liberation Serif" w:hAnsi="Liberation Serif"/>
          <w:color w:val="0060DF"/>
          <w:sz w:val="21"/>
          <w:szCs w:val="21"/>
          <w:u w:val="single"/>
        </w:rPr>
        <w:t xml:space="preserve"> siècle</w:t>
      </w:r>
      <w:r>
        <w:rPr>
          <w:rFonts w:eastAsia="Liberation Serif" w:cs="Liberation Serif" w:ascii="Liberation Serif" w:hAnsi="Liberation Serif"/>
          <w:color w:val="0060DF"/>
          <w:sz w:val="21"/>
          <w:szCs w:val="21"/>
        </w:rPr>
        <w:t xml:space="preserve"> </w:t>
      </w:r>
      <w:r>
        <w:pict>
          <v:shape id="shape_0" ID="shape_0" coordsize="1076,12" path="m1075,0l833,0l0,0l0,11l833,11l1075,11l1075,0e" fillcolor="#0060df" stroked="f" o:allowincell="f" style="position:absolute;margin-left:74.95pt;margin-top:67.75pt;width:30.4pt;height:0.25pt;mso-wrap-style:none;v-text-anchor:middle;mso-position-horizontal-relative:margin">
            <v:fill o:detectmouseclick="t" type="solid" color2="#ff9f20"/>
            <v:stroke color="#3465a4" joinstyle="round" endcap="flat"/>
            <w10:wrap type="none"/>
          </v:shape>
        </w:pict>
      </w:r>
      <w:r>
        <w:rPr>
          <w:rFonts w:eastAsia="Liberation Serif" w:cs="Liberation Serif" w:ascii="Liberation Serif" w:hAnsi="Liberation Serif"/>
          <w:color w:val="000000"/>
          <w:sz w:val="21"/>
          <w:szCs w:val="21"/>
        </w:rPr>
        <w:t xml:space="preserve">dans la presse à gros tirage en inventant toutes sortes de terribles secrets cachés aux bons citoyens par diverses organisations maléfiques : ses cibles furent, tour à tour (et suivant son intérêt personnel, changeant) </w:t>
      </w:r>
    </w:p>
    <w:p>
      <w:pPr>
        <w:pStyle w:val="LOnormal1"/>
        <w:spacing w:lineRule="auto" w:line="336" w:before="129" w:after="0"/>
        <w:ind w:left="1499" w:right="1611" w:hanging="0"/>
        <w:rPr/>
      </w:pPr>
      <w:r>
        <w:rPr>
          <w:rFonts w:eastAsia="Liberation Serif" w:cs="Liberation Serif" w:ascii="Liberation Serif" w:hAnsi="Liberation Serif"/>
          <w:color w:val="000000"/>
          <w:sz w:val="21"/>
          <w:szCs w:val="21"/>
        </w:rPr>
        <w:t xml:space="preserve">Selon Jayson Harsin, le terme </w:t>
      </w:r>
      <w:r>
        <w:rPr>
          <w:rFonts w:eastAsia="Liberation Serif" w:cs="Liberation Serif" w:ascii="Liberation Serif" w:hAnsi="Liberation Serif"/>
          <w:i/>
          <w:color w:val="000000"/>
          <w:sz w:val="21"/>
          <w:szCs w:val="21"/>
        </w:rPr>
        <w:t xml:space="preserve">fake news </w:t>
      </w:r>
      <w:r>
        <w:rPr>
          <w:rFonts w:eastAsia="Liberation Serif" w:cs="Liberation Serif" w:ascii="Liberation Serif" w:hAnsi="Liberation Serif"/>
          <w:color w:val="000000"/>
          <w:sz w:val="21"/>
          <w:szCs w:val="21"/>
        </w:rPr>
        <w:t>aurait été utilisé pour la première fois en 1999, lors de l’</w:t>
      </w:r>
      <w:r>
        <w:rPr>
          <w:rFonts w:eastAsia="Liberation Serif" w:cs="Liberation Serif" w:ascii="Liberation Serif" w:hAnsi="Liberation Serif"/>
          <w:color w:val="0060DF"/>
          <w:sz w:val="21"/>
          <w:szCs w:val="21"/>
          <w:u w:val="single"/>
        </w:rPr>
        <w:t>émission de télévision</w:t>
      </w:r>
      <w:r>
        <w:rPr>
          <w:rFonts w:eastAsia="Liberation Serif" w:cs="Liberation Serif" w:ascii="Liberation Serif" w:hAnsi="Liberation Serif"/>
          <w:color w:val="0060DF"/>
          <w:sz w:val="21"/>
          <w:szCs w:val="21"/>
        </w:rPr>
        <w:t xml:space="preserve"> </w:t>
      </w:r>
      <w:r>
        <w:rPr>
          <w:rFonts w:eastAsia="Liberation Serif" w:cs="Liberation Serif" w:ascii="Liberation Serif" w:hAnsi="Liberation Serif"/>
          <w:color w:val="0060DF"/>
          <w:sz w:val="21"/>
          <w:szCs w:val="21"/>
          <w:u w:val="single"/>
        </w:rPr>
        <w:t>satirique</w:t>
      </w:r>
      <w:r>
        <w:rPr>
          <w:rFonts w:eastAsia="Liberation Serif" w:cs="Liberation Serif" w:ascii="Liberation Serif" w:hAnsi="Liberation Serif"/>
          <w:color w:val="0060DF"/>
          <w:sz w:val="21"/>
          <w:szCs w:val="21"/>
        </w:rPr>
        <w:t xml:space="preserve"> </w:t>
      </w:r>
      <w:r>
        <w:rPr>
          <w:rFonts w:eastAsia="Liberation Serif" w:cs="Liberation Serif" w:ascii="Liberation Serif" w:hAnsi="Liberation Serif"/>
          <w:color w:val="0060DF"/>
          <w:sz w:val="21"/>
          <w:szCs w:val="21"/>
          <w:u w:val="single"/>
        </w:rPr>
        <w:t>américaine</w:t>
      </w:r>
      <w:r>
        <w:rPr>
          <w:rFonts w:eastAsia="Liberation Serif" w:cs="Liberation Serif" w:ascii="Liberation Serif" w:hAnsi="Liberation Serif"/>
          <w:color w:val="0060DF"/>
          <w:sz w:val="21"/>
          <w:szCs w:val="21"/>
        </w:rPr>
        <w:t xml:space="preserve"> </w:t>
      </w:r>
      <w:r>
        <w:rPr>
          <w:rFonts w:eastAsia="Liberation Serif" w:cs="Liberation Serif" w:ascii="Liberation Serif" w:hAnsi="Liberation Serif"/>
          <w:i/>
          <w:color w:val="0060DF"/>
          <w:sz w:val="21"/>
          <w:szCs w:val="21"/>
          <w:u w:val="single"/>
        </w:rPr>
        <w:t>The Dai</w:t>
      </w:r>
      <w:r>
        <w:rPr>
          <w:rFonts w:eastAsia="Liberation Serif" w:cs="Liberation Serif" w:ascii="Liberation Serif" w:hAnsi="Liberation Serif"/>
          <w:i/>
          <w:color w:val="0060DF"/>
          <w:sz w:val="21"/>
          <w:szCs w:val="21"/>
        </w:rPr>
        <w:t>ly Show</w:t>
      </w:r>
      <w:r>
        <w:rPr>
          <w:rFonts w:eastAsia="Liberation Serif" w:cs="Liberation Serif" w:ascii="Liberation Serif" w:hAnsi="Liberation Serif"/>
          <w:color w:val="000000"/>
          <w:sz w:val="21"/>
          <w:szCs w:val="21"/>
        </w:rPr>
        <w:t xml:space="preserve">, présentée à ce moment-là par </w:t>
      </w:r>
      <w:r>
        <w:rPr>
          <w:rFonts w:eastAsia="Liberation Serif" w:cs="Liberation Serif" w:ascii="Liberation Serif" w:hAnsi="Liberation Serif"/>
          <w:color w:val="0060DF"/>
          <w:sz w:val="21"/>
          <w:szCs w:val="21"/>
          <w:u w:val="single"/>
        </w:rPr>
        <w:t>Jon Stewart</w:t>
      </w:r>
    </w:p>
    <w:p>
      <w:pPr>
        <w:pStyle w:val="LOnormal1"/>
        <w:spacing w:lineRule="auto" w:line="343" w:before="1" w:after="0"/>
        <w:ind w:left="1499" w:right="1720" w:hanging="0"/>
        <w:rPr>
          <w:rFonts w:ascii="Liberation Serif" w:hAnsi="Liberation Serif" w:eastAsia="Liberation Serif" w:cs="Liberation Serif"/>
          <w:color w:val="000000"/>
          <w:sz w:val="21"/>
          <w:szCs w:val="21"/>
        </w:rPr>
      </w:pPr>
      <w:r>
        <w:rPr/>
      </w:r>
    </w:p>
    <w:p>
      <w:pPr>
        <w:pStyle w:val="LOnormal1"/>
        <w:spacing w:lineRule="auto" w:line="362" w:before="96" w:after="0"/>
        <w:ind w:left="1499" w:right="2059" w:hanging="0"/>
        <w:rPr/>
      </w:pPr>
      <w:r>
        <w:rPr>
          <w:rFonts w:eastAsia="Liberation Serif" w:cs="Liberation Serif" w:ascii="Liberation Serif" w:hAnsi="Liberation Serif"/>
          <w:color w:val="000000"/>
          <w:sz w:val="21"/>
          <w:szCs w:val="21"/>
        </w:rPr>
        <w:t xml:space="preserve">Manifestation aux </w:t>
      </w:r>
      <w:r>
        <w:rPr>
          <w:rFonts w:eastAsia="Liberation Serif" w:cs="Liberation Serif" w:ascii="Liberation Serif" w:hAnsi="Liberation Serif"/>
          <w:color w:val="0060DF"/>
          <w:sz w:val="21"/>
          <w:szCs w:val="21"/>
          <w:u w:val="single"/>
        </w:rPr>
        <w:t>États-Unis</w:t>
      </w:r>
      <w:r>
        <w:rPr>
          <w:rFonts w:eastAsia="Liberation Serif" w:cs="Liberation Serif" w:ascii="Liberation Serif" w:hAnsi="Liberation Serif"/>
          <w:color w:val="0060DF"/>
          <w:sz w:val="21"/>
          <w:szCs w:val="21"/>
        </w:rPr>
        <w:t xml:space="preserve"> </w:t>
      </w:r>
      <w:r>
        <w:rPr>
          <w:rFonts w:eastAsia="Liberation Serif" w:cs="Liberation Serif" w:ascii="Liberation Serif" w:hAnsi="Liberation Serif"/>
          <w:color w:val="000000"/>
          <w:sz w:val="21"/>
          <w:szCs w:val="21"/>
        </w:rPr>
        <w:drawing>
          <wp:anchor behindDoc="0" distT="0" distB="0" distL="0" distR="0" simplePos="0" locked="0" layoutInCell="0" allowOverlap="1" relativeHeight="13">
            <wp:simplePos x="0" y="0"/>
            <wp:positionH relativeFrom="column">
              <wp:posOffset>951865</wp:posOffset>
            </wp:positionH>
            <wp:positionV relativeFrom="paragraph">
              <wp:posOffset>572135</wp:posOffset>
            </wp:positionV>
            <wp:extent cx="2097405" cy="1400175"/>
            <wp:effectExtent l="0" t="0" r="0" b="0"/>
            <wp:wrapTopAndBottom/>
            <wp:docPr id="4" name="image3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4.png" descr=""/>
                    <pic:cNvPicPr>
                      <a:picLocks noChangeAspect="1" noChangeArrowheads="1"/>
                    </pic:cNvPicPr>
                  </pic:nvPicPr>
                  <pic:blipFill>
                    <a:blip r:embed="rId4"/>
                    <a:stretch>
                      <a:fillRect/>
                    </a:stretch>
                  </pic:blipFill>
                  <pic:spPr bwMode="auto">
                    <a:xfrm>
                      <a:off x="0" y="0"/>
                      <a:ext cx="2097405" cy="1400175"/>
                    </a:xfrm>
                    <a:prstGeom prst="rect">
                      <a:avLst/>
                    </a:prstGeom>
                  </pic:spPr>
                </pic:pic>
              </a:graphicData>
            </a:graphic>
          </wp:anchor>
        </w:drawing>
      </w:r>
      <w:r>
        <w:rPr>
          <w:rFonts w:eastAsia="Liberation Serif" w:cs="Liberation Serif" w:ascii="Liberation Serif" w:hAnsi="Liberation Serif"/>
          <w:color w:val="000000"/>
          <w:sz w:val="21"/>
          <w:szCs w:val="21"/>
        </w:rPr>
        <w:t>en 2017 contre la prolifération des infox.</w:t>
      </w:r>
    </w:p>
    <w:p>
      <w:pPr>
        <w:pStyle w:val="Titre3"/>
        <w:spacing w:before="291" w:after="0"/>
        <w:rPr/>
      </w:pPr>
      <w:r>
        <w:rPr>
          <w:rFonts w:eastAsia="Liberation Serif" w:cs="Liberation Serif" w:ascii="Liberation Serif" w:hAnsi="Liberation Serif"/>
          <w:sz w:val="21"/>
          <w:szCs w:val="21"/>
        </w:rPr>
        <w:t>Année 2020</w:t>
      </w:r>
    </w:p>
    <w:p>
      <w:pPr>
        <w:pStyle w:val="LOnormal1"/>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r>
    </w:p>
    <w:p>
      <w:pPr>
        <w:pStyle w:val="LOnormal1"/>
        <w:spacing w:lineRule="auto" w:line="343" w:before="1" w:after="0"/>
        <w:ind w:left="1499" w:right="1724" w:hanging="0"/>
        <w:rPr/>
      </w:pPr>
      <w:r>
        <w:rPr>
          <w:rFonts w:eastAsia="Liberation Serif" w:cs="Liberation Serif" w:ascii="Liberation Serif" w:hAnsi="Liberation Serif"/>
          <w:color w:val="000000"/>
          <w:sz w:val="21"/>
          <w:szCs w:val="21"/>
        </w:rPr>
        <w:t>Dans les années 2020, les désinformations trompeuses de masse sont toujours présentes, notamment en déformant la proportions des graphiques dans certaines représentations de sondages ou changements dans les coûts de certains aspects de la vie. Les changements d'échelle dans les graphiques sont souvent utilisés pour déformer la réalité.</w:t>
      </w:r>
    </w:p>
    <w:p>
      <w:pPr>
        <w:pStyle w:val="LOnormal1"/>
        <w:spacing w:lineRule="auto" w:line="343" w:before="1" w:after="0"/>
        <w:ind w:left="1499" w:right="1724" w:hanging="0"/>
        <w:rPr>
          <w:rFonts w:ascii="Liberation Serif" w:hAnsi="Liberation Serif" w:eastAsia="Liberation Serif" w:cs="Liberation Serif"/>
          <w:color w:val="000000"/>
          <w:sz w:val="21"/>
          <w:szCs w:val="21"/>
        </w:rPr>
      </w:pPr>
      <w:r>
        <w:rPr/>
      </w:r>
    </w:p>
    <w:p>
      <w:pPr>
        <w:pStyle w:val="LOnormal1"/>
        <w:spacing w:lineRule="auto" w:line="343" w:before="1" w:after="0"/>
        <w:ind w:left="1499" w:right="1724" w:hanging="0"/>
        <w:rPr>
          <w:rFonts w:ascii="Liberation Serif" w:hAnsi="Liberation Serif" w:eastAsia="Liberation Serif" w:cs="Liberation Serif"/>
          <w:color w:val="000000"/>
          <w:sz w:val="21"/>
          <w:szCs w:val="21"/>
        </w:rPr>
      </w:pPr>
      <w:r>
        <w:rPr/>
      </w:r>
    </w:p>
    <w:p>
      <w:pPr>
        <w:pStyle w:val="LOnormal1"/>
        <w:spacing w:lineRule="auto" w:line="343" w:before="1" w:after="0"/>
        <w:ind w:left="1499" w:right="1677" w:hanging="0"/>
        <w:rPr/>
      </w:pPr>
      <w:r>
        <w:rPr>
          <w:rFonts w:eastAsia="Liberation Serif" w:cs="Liberation Serif" w:ascii="Liberation Serif" w:hAnsi="Liberation Serif"/>
          <w:color w:val="000000"/>
          <w:sz w:val="21"/>
          <w:szCs w:val="21"/>
        </w:rPr>
        <w:t>Ces fausses informations sont parfois propagées simplement pour le plaisir, mais plus souvent, elles sont propagées pour un motif plus profond, qui peut notamment être de nature politique, économique, idéologique ou religieuse.</w:t>
      </w:r>
      <w:r>
        <w:rPr/>
        <w:drawing>
          <wp:inline distT="0" distB="0" distL="0" distR="0">
            <wp:extent cx="5993765" cy="3989705"/>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5"/>
                    <a:stretch>
                      <a:fillRect/>
                    </a:stretch>
                  </pic:blipFill>
                  <pic:spPr bwMode="auto">
                    <a:xfrm>
                      <a:off x="0" y="0"/>
                      <a:ext cx="5993765" cy="3989705"/>
                    </a:xfrm>
                    <a:prstGeom prst="rect">
                      <a:avLst/>
                    </a:prstGeom>
                  </pic:spPr>
                </pic:pic>
              </a:graphicData>
            </a:graphic>
          </wp:inline>
        </w:drawing>
      </w:r>
      <w:r>
        <w:rPr>
          <w:rFonts w:ascii="Liberation Serif" w:hAnsi="Liberation Serif"/>
          <w:b/>
          <w:sz w:val="24"/>
          <w:szCs w:val="24"/>
          <w:highlight w:val="green"/>
        </w:rPr>
        <w:t>source : Publié le 18 septembre 2018 à 14h24 par numerama</w:t>
      </w:r>
      <w:r>
        <w:rPr/>
        <w:drawing>
          <wp:inline distT="0" distB="0" distL="0" distR="0">
            <wp:extent cx="4556125" cy="444563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6"/>
                    <a:stretch>
                      <a:fillRect/>
                    </a:stretch>
                  </pic:blipFill>
                  <pic:spPr bwMode="auto">
                    <a:xfrm>
                      <a:off x="0" y="0"/>
                      <a:ext cx="4556125" cy="4445635"/>
                    </a:xfrm>
                    <a:prstGeom prst="rect">
                      <a:avLst/>
                    </a:prstGeom>
                  </pic:spPr>
                </pic:pic>
              </a:graphicData>
            </a:graphic>
          </wp:inline>
        </w:drawing>
      </w:r>
      <w:r>
        <w:rPr>
          <w:rFonts w:ascii="Liberation Serif" w:hAnsi="Liberation Serif"/>
          <w:b/>
          <w:sz w:val="24"/>
          <w:szCs w:val="24"/>
          <w:highlight w:val="green"/>
        </w:rPr>
        <w:t>source : Publié le 16 février 2018 à 17h07 - Mis à jour le 07 mars 2018 à 15h47 par Le Monde</w:t>
      </w:r>
    </w:p>
    <w:p>
      <w:pPr>
        <w:pStyle w:val="LOnormal1"/>
        <w:spacing w:lineRule="auto" w:line="336" w:before="144" w:after="0"/>
        <w:ind w:left="1499" w:right="1611" w:hanging="0"/>
        <w:rPr/>
      </w:pPr>
      <w:r>
        <w:rPr/>
      </w:r>
    </w:p>
    <w:p>
      <w:pPr>
        <w:pStyle w:val="LOnormal"/>
        <w:widowControl w:val="false"/>
        <w:spacing w:lineRule="auto" w:line="240" w:before="11" w:after="0"/>
        <w:ind w:left="1499" w:right="1677" w:hanging="0"/>
        <w:rPr/>
      </w:pPr>
      <w:r>
        <w:rPr>
          <w:rFonts w:eastAsia="Liberation Serif" w:cs="Liberation Serif" w:ascii="Liberation Serif" w:hAnsi="Liberation Serif"/>
          <w:color w:val="000000"/>
          <w:sz w:val="21"/>
          <w:szCs w:val="21"/>
        </w:rPr>
        <w:drawing>
          <wp:inline distT="0" distB="0" distL="0" distR="0">
            <wp:extent cx="5423535" cy="3543300"/>
            <wp:effectExtent l="0" t="0" r="0" b="0"/>
            <wp:docPr id="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 descr=""/>
                    <pic:cNvPicPr>
                      <a:picLocks noChangeAspect="1" noChangeArrowheads="1"/>
                    </pic:cNvPicPr>
                  </pic:nvPicPr>
                  <pic:blipFill>
                    <a:blip r:embed="rId7"/>
                    <a:stretch>
                      <a:fillRect/>
                    </a:stretch>
                  </pic:blipFill>
                  <pic:spPr bwMode="auto">
                    <a:xfrm>
                      <a:off x="0" y="0"/>
                      <a:ext cx="5423535" cy="3543300"/>
                    </a:xfrm>
                    <a:prstGeom prst="rect">
                      <a:avLst/>
                    </a:prstGeom>
                  </pic:spPr>
                </pic:pic>
              </a:graphicData>
            </a:graphic>
          </wp:inline>
        </w:drawing>
      </w:r>
    </w:p>
    <w:p>
      <w:pPr>
        <w:pStyle w:val="LOnormal1"/>
        <w:spacing w:lineRule="auto" w:line="343" w:before="1" w:after="0"/>
        <w:ind w:left="1499" w:right="1677" w:hanging="0"/>
        <w:rPr>
          <w:rFonts w:ascii="Liberation Serif" w:hAnsi="Liberation Serif" w:eastAsia="Liberation Serif" w:cs="Liberation Serif"/>
          <w:color w:val="000000"/>
          <w:sz w:val="21"/>
          <w:szCs w:val="21"/>
        </w:rPr>
      </w:pPr>
      <w:r>
        <w:rPr>
          <w:b/>
          <w:bCs/>
          <w:i/>
          <w:iCs/>
          <w:u w:val="single"/>
        </w:rPr>
      </w:r>
    </w:p>
    <w:p>
      <w:pPr>
        <w:pStyle w:val="LOnormal1"/>
        <w:spacing w:lineRule="auto" w:line="343" w:before="1" w:after="0"/>
        <w:ind w:left="1499" w:right="1677" w:hanging="0"/>
        <w:rPr>
          <w:rFonts w:ascii="Liberation Serif" w:hAnsi="Liberation Serif" w:eastAsia="Liberation Serif" w:cs="Liberation Serif"/>
          <w:color w:val="000000"/>
          <w:sz w:val="21"/>
          <w:szCs w:val="21"/>
        </w:rPr>
      </w:pPr>
      <w:r>
        <w:rPr>
          <w:b/>
          <w:bCs/>
          <w:i/>
          <w:iCs/>
          <w:u w:val="single"/>
        </w:rPr>
      </w:r>
    </w:p>
    <w:p>
      <w:pPr>
        <w:pStyle w:val="LOnormal1"/>
        <w:spacing w:lineRule="auto" w:line="343" w:before="1" w:after="0"/>
        <w:ind w:left="1499" w:right="1677" w:hanging="0"/>
        <w:rPr>
          <w:rFonts w:ascii="Liberation Serif" w:hAnsi="Liberation Serif" w:eastAsia="Liberation Serif" w:cs="Liberation Serif"/>
          <w:color w:val="000000"/>
          <w:sz w:val="21"/>
          <w:szCs w:val="21"/>
        </w:rPr>
      </w:pPr>
      <w:r>
        <w:rPr>
          <w:b/>
          <w:bCs/>
          <w:i/>
          <w:iCs/>
          <w:u w:val="single"/>
        </w:rPr>
      </w:r>
    </w:p>
    <w:p>
      <w:pPr>
        <w:pStyle w:val="LOnormal1"/>
        <w:spacing w:lineRule="auto" w:line="343" w:before="1" w:after="0"/>
        <w:ind w:left="1499" w:right="1677" w:hanging="0"/>
        <w:rPr>
          <w:rFonts w:ascii="Liberation Serif" w:hAnsi="Liberation Serif" w:eastAsia="Liberation Serif" w:cs="Liberation Serif"/>
          <w:color w:val="000000"/>
          <w:sz w:val="21"/>
          <w:szCs w:val="21"/>
        </w:rPr>
      </w:pPr>
      <w:r>
        <w:rPr>
          <w:b/>
          <w:bCs/>
          <w:i/>
          <w:iCs/>
          <w:u w:val="single"/>
        </w:rPr>
      </w:r>
    </w:p>
    <w:p>
      <w:pPr>
        <w:pStyle w:val="Titre1"/>
        <w:rPr/>
      </w:pPr>
      <w:r>
        <w:rPr/>
        <w:t xml:space="preserve">Source : </w:t>
      </w:r>
    </w:p>
    <w:p>
      <w:pPr>
        <w:pStyle w:val="LOnormal1"/>
        <w:spacing w:lineRule="auto" w:line="343" w:before="48" w:after="0"/>
        <w:ind w:left="1499" w:hanging="0"/>
        <w:rPr>
          <w:b w:val="false"/>
          <w:b w:val="false"/>
          <w:bCs w:val="false"/>
          <w:highlight w:val="none"/>
          <w:shd w:fill="auto" w:val="clear"/>
        </w:rPr>
      </w:pPr>
      <w:r>
        <w:rPr>
          <w:rFonts w:ascii="Liberation Serif" w:hAnsi="Liberation Serif"/>
          <w:b/>
          <w:bCs w:val="false"/>
          <w:sz w:val="24"/>
          <w:szCs w:val="24"/>
          <w:highlight w:val="green"/>
          <w:shd w:fill="auto" w:val="clear"/>
        </w:rPr>
        <w:t>source : Publié le 18 septembre 2018 à 14h24 par numerama</w:t>
      </w:r>
    </w:p>
    <w:p>
      <w:pPr>
        <w:pStyle w:val="LOnormal1"/>
        <w:spacing w:lineRule="auto" w:line="343" w:before="48" w:after="0"/>
        <w:ind w:left="1499" w:hanging="0"/>
        <w:rPr/>
      </w:pPr>
      <w:r>
        <w:fldChar w:fldCharType="begin"/>
      </w:r>
      <w:r>
        <w:rPr>
          <w:rStyle w:val="LienInternet"/>
          <w:sz w:val="24"/>
          <w:b/>
          <w:shd w:fill="auto" w:val="clear"/>
          <w:szCs w:val="24"/>
          <w:bCs w:val="false"/>
          <w:highlight w:val="green"/>
          <w:rFonts w:ascii="Liberation Serif" w:hAnsi="Liberation Serif"/>
        </w:rPr>
        <w:instrText xml:space="preserve"> HYPERLINK "https://www.insee.fr/fr/statistiques/4238583?sommaire=4238635" \l "graphique-figure2"</w:instrText>
      </w:r>
      <w:r>
        <w:rPr>
          <w:rStyle w:val="LienInternet"/>
          <w:sz w:val="24"/>
          <w:b/>
          <w:shd w:fill="auto" w:val="clear"/>
          <w:szCs w:val="24"/>
          <w:bCs w:val="false"/>
          <w:highlight w:val="green"/>
          <w:rFonts w:ascii="Liberation Serif" w:hAnsi="Liberation Serif"/>
        </w:rPr>
        <w:fldChar w:fldCharType="separate"/>
      </w:r>
      <w:hyperlink r:id="rId8">
        <w:r>
          <w:rPr>
            <w:rStyle w:val="LienInternet"/>
            <w:rFonts w:ascii="Liberation Serif" w:hAnsi="Liberation Serif"/>
            <w:b/>
            <w:bCs w:val="false"/>
            <w:sz w:val="24"/>
            <w:szCs w:val="24"/>
            <w:highlight w:val="green"/>
            <w:shd w:fill="auto" w:val="clear"/>
          </w:rPr>
          <w:t>https://www.insee.fr/fr/statistiques/4238583?sommaire=4238635#graphique-figure2</w:t>
        </w:r>
      </w:hyperlink>
      <w:r>
        <w:rPr>
          <w:rStyle w:val="LienInternet"/>
          <w:sz w:val="24"/>
          <w:b/>
          <w:shd w:fill="auto" w:val="clear"/>
          <w:szCs w:val="24"/>
          <w:bCs w:val="false"/>
          <w:highlight w:val="green"/>
          <w:rFonts w:ascii="Liberation Serif" w:hAnsi="Liberation Serif"/>
        </w:rPr>
        <w:fldChar w:fldCharType="end"/>
      </w:r>
    </w:p>
    <w:p>
      <w:pPr>
        <w:pStyle w:val="LOnormal1"/>
        <w:spacing w:lineRule="auto" w:line="343" w:before="95" w:after="0"/>
        <w:ind w:left="1499" w:right="1677" w:hanging="0"/>
        <w:rPr/>
      </w:pPr>
      <w:r>
        <w:rPr>
          <w:rFonts w:eastAsia="Liberation Serif" w:cs="Liberation Serif" w:ascii="Liberation Serif" w:hAnsi="Liberation Serif"/>
          <w:color w:val="0060DF"/>
          <w:sz w:val="21"/>
          <w:szCs w:val="21"/>
        </w:rPr>
        <w:t>fr.wikipedia.org</w:t>
      </w:r>
    </w:p>
    <w:p>
      <w:pPr>
        <w:pStyle w:val="LOnormal1"/>
        <w:spacing w:lineRule="auto" w:line="343" w:before="95" w:after="0"/>
        <w:ind w:left="1499" w:hanging="0"/>
        <w:rPr/>
      </w:pPr>
      <w:r>
        <w:rPr>
          <w:rFonts w:eastAsia="Liberation Serif" w:cs="Liberation Serif" w:ascii="Liberation Serif" w:hAnsi="Liberation Serif"/>
          <w:color w:val="0060DF"/>
          <w:sz w:val="21"/>
          <w:szCs w:val="21"/>
        </w:rPr>
        <w:t>lesechos.fr</w:t>
      </w:r>
    </w:p>
    <w:p>
      <w:pPr>
        <w:pStyle w:val="LOnormal1"/>
        <w:spacing w:lineRule="auto" w:line="343" w:before="95" w:after="0"/>
        <w:ind w:left="1499" w:hanging="0"/>
        <w:rPr/>
      </w:pPr>
      <w:r>
        <w:rPr>
          <w:rFonts w:eastAsia="Liberation Serif" w:cs="Liberation Serif" w:ascii="Liberation Serif" w:hAnsi="Liberation Serif"/>
          <w:color w:val="0060DF"/>
          <w:sz w:val="21"/>
          <w:szCs w:val="21"/>
        </w:rPr>
        <w:t>telerama.fr</w:t>
      </w:r>
    </w:p>
    <w:p>
      <w:pPr>
        <w:pStyle w:val="LOnormal1"/>
        <w:spacing w:lineRule="auto" w:line="343" w:before="48" w:after="0"/>
        <w:ind w:left="1499" w:hanging="0"/>
        <w:rPr/>
      </w:pPr>
      <w:r>
        <w:rPr>
          <w:rFonts w:eastAsia="Liberation Serif" w:cs="Liberation Serif" w:ascii="Liberation Serif" w:hAnsi="Liberation Serif"/>
          <w:b/>
          <w:color w:val="0060DF"/>
          <w:sz w:val="21"/>
          <w:szCs w:val="21"/>
        </w:rPr>
        <w:t xml:space="preserve"> </w:t>
      </w:r>
      <w:r>
        <w:rPr>
          <w:rFonts w:eastAsia="Liberation Serif" w:cs="Liberation Serif" w:ascii="Liberation Serif" w:hAnsi="Liberation Serif"/>
          <w:b/>
          <w:color w:val="0060DF"/>
          <w:sz w:val="21"/>
          <w:szCs w:val="21"/>
        </w:rPr>
        <w:t>Initiadroit</w:t>
      </w:r>
      <w:r>
        <w:rPr>
          <w:rFonts w:eastAsia="Liberation Serif" w:cs="Liberation Serif" w:ascii="Liberation Serif" w:hAnsi="Liberation Serif"/>
          <w:i/>
          <w:color w:val="0060DF"/>
          <w:sz w:val="21"/>
          <w:szCs w:val="21"/>
        </w:rPr>
        <w:t xml:space="preserve">, By tania </w:t>
      </w:r>
    </w:p>
    <w:p>
      <w:pPr>
        <w:pStyle w:val="LOnormal1"/>
        <w:spacing w:lineRule="auto" w:line="343" w:before="48" w:after="0"/>
        <w:ind w:left="1499" w:hanging="0"/>
        <w:rPr>
          <w:b w:val="false"/>
          <w:b w:val="false"/>
          <w:bCs w:val="false"/>
          <w:highlight w:val="none"/>
          <w:shd w:fill="auto" w:val="clear"/>
        </w:rPr>
      </w:pPr>
      <w:r>
        <w:rPr>
          <w:rFonts w:ascii="Liberation Serif" w:hAnsi="Liberation Serif"/>
          <w:b/>
          <w:bCs w:val="false"/>
          <w:sz w:val="24"/>
          <w:szCs w:val="24"/>
          <w:highlight w:val="green"/>
          <w:shd w:fill="auto" w:val="clear"/>
        </w:rPr>
        <w:t>source : Publié le 16 février 2018 à 17h07 - Mis à jour le 07 mars 2018 à 15h47 par Le Monde</w:t>
      </w:r>
      <w:r>
        <w:br w:type="page"/>
      </w:r>
    </w:p>
    <w:p>
      <w:pPr>
        <w:pStyle w:val="Titre1"/>
        <w:ind w:right="0" w:hanging="0"/>
        <w:rPr>
          <w:rFonts w:ascii="Liberation Serif" w:hAnsi="Liberation Serif" w:eastAsia="Liberation Serif" w:cs="Liberation Serif"/>
          <w:sz w:val="21"/>
          <w:szCs w:val="21"/>
        </w:rPr>
      </w:pPr>
      <w:r>
        <w:rPr/>
      </w:r>
    </w:p>
    <w:p>
      <w:pPr>
        <w:pStyle w:val="Titre1"/>
        <w:ind w:right="0" w:hanging="0"/>
        <w:rPr>
          <w:rFonts w:ascii="Liberation Serif" w:hAnsi="Liberation Serif" w:eastAsia="Liberation Serif" w:cs="Liberation Serif"/>
          <w:sz w:val="21"/>
          <w:szCs w:val="21"/>
        </w:rPr>
      </w:pPr>
      <w:r>
        <w:rPr/>
        <w:t>DYLAN :</w:t>
      </w:r>
      <w:r>
        <w:rPr>
          <w:rFonts w:eastAsia="Liberation Serif" w:cs="Liberation Serif" w:ascii="Liberation Serif" w:hAnsi="Liberation Serif"/>
          <w:color w:val="000000"/>
          <w:sz w:val="21"/>
          <w:szCs w:val="21"/>
          <w:lang w:val="en-US"/>
        </w:rPr>
        <w:tab/>
      </w:r>
    </w:p>
    <w:p>
      <w:pPr>
        <w:pStyle w:val="LOnormal1"/>
        <w:spacing w:before="2" w:after="0"/>
        <w:ind w:left="0" w:hanging="0"/>
        <w:jc w:val="center"/>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t>Les fakes news sont dans tout les domaine, recemment beaucoup de fausse rumeure sur le Covid</w:t>
      </w:r>
    </w:p>
    <w:p>
      <w:pPr>
        <w:pStyle w:val="LOnormal1"/>
        <w:spacing w:before="2" w:after="0"/>
        <w:ind w:left="0" w:hanging="0"/>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r>
    </w:p>
    <w:p>
      <w:pPr>
        <w:pStyle w:val="LOnormal1"/>
        <w:spacing w:before="2" w:after="0"/>
        <w:ind w:left="0" w:hanging="0"/>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r>
    </w:p>
    <w:p>
      <w:pPr>
        <w:pStyle w:val="LOnormal1"/>
        <w:spacing w:before="2" w:after="0"/>
        <w:ind w:left="0" w:hanging="0"/>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tab/>
        <w:tab/>
      </w:r>
      <w:r>
        <w:rPr/>
        <w:drawing>
          <wp:inline distT="0" distB="0" distL="0" distR="0">
            <wp:extent cx="4629785" cy="1724660"/>
            <wp:effectExtent l="0" t="0" r="0" b="0"/>
            <wp:docPr id="8"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descr=""/>
                    <pic:cNvPicPr>
                      <a:picLocks noChangeAspect="1" noChangeArrowheads="1"/>
                    </pic:cNvPicPr>
                  </pic:nvPicPr>
                  <pic:blipFill>
                    <a:blip r:embed="rId9"/>
                    <a:stretch>
                      <a:fillRect/>
                    </a:stretch>
                  </pic:blipFill>
                  <pic:spPr bwMode="auto">
                    <a:xfrm>
                      <a:off x="0" y="0"/>
                      <a:ext cx="4629785" cy="1724660"/>
                    </a:xfrm>
                    <a:prstGeom prst="rect">
                      <a:avLst/>
                    </a:prstGeom>
                  </pic:spPr>
                </pic:pic>
              </a:graphicData>
            </a:graphic>
          </wp:inline>
        </w:drawing>
      </w:r>
    </w:p>
    <w:p>
      <w:pPr>
        <w:pStyle w:val="LOnormal1"/>
        <w:spacing w:before="2" w:after="0"/>
        <w:ind w:lef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spacing w:before="2" w:after="0"/>
        <w:ind w:lef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spacing w:before="2" w:after="0"/>
        <w:ind w:lef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spacing w:before="2" w:after="0"/>
        <w:ind w:left="0" w:hanging="0"/>
        <w:jc w:val="center"/>
        <w:rPr>
          <w:rFonts w:ascii="Liberation Serif" w:hAnsi="Liberation Serif" w:eastAsia="Liberation Serif" w:cs="Liberation Serif"/>
          <w:b/>
          <w:b/>
          <w:color w:val="000000"/>
          <w:sz w:val="21"/>
          <w:szCs w:val="21"/>
        </w:rPr>
      </w:pPr>
      <w:bookmarkStart w:id="0" w:name="_GoBack"/>
      <w:r>
        <w:rPr>
          <w:rFonts w:eastAsia="Liberation Serif" w:cs="Liberation Serif" w:ascii="Liberation Serif" w:hAnsi="Liberation Serif"/>
          <w:b/>
          <w:color w:val="000000"/>
          <w:sz w:val="21"/>
          <w:szCs w:val="21"/>
        </w:rPr>
        <w:t>La peine encourue pour promulgation de fausse information :</w:t>
      </w:r>
      <w:bookmarkEnd w:id="0"/>
    </w:p>
    <w:p>
      <w:pPr>
        <w:pStyle w:val="LOnormal1"/>
        <w:spacing w:before="2" w:after="0"/>
        <w:ind w:left="0" w:hanging="0"/>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r>
    </w:p>
    <w:p>
      <w:pPr>
        <w:pStyle w:val="LOnormal1"/>
        <w:spacing w:before="2" w:after="0"/>
        <w:ind w:left="0" w:hanging="0"/>
        <w:rPr>
          <w:rFonts w:ascii="Liberation Serif" w:hAnsi="Liberation Serif" w:eastAsia="Liberation Serif" w:cs="Liberation Serif"/>
          <w:color w:val="0000FF"/>
          <w:sz w:val="21"/>
          <w:szCs w:val="21"/>
          <w:u w:val="single"/>
        </w:rPr>
      </w:pPr>
      <w:r>
        <w:rPr>
          <w:rFonts w:eastAsia="Liberation Serif" w:cs="Liberation Serif" w:ascii="Liberation Serif" w:hAnsi="Liberation Serif"/>
          <w:color w:val="0000FF"/>
          <w:sz w:val="21"/>
          <w:szCs w:val="21"/>
          <w:u w:val="single"/>
        </w:rPr>
        <w:t>https://fr.wikipedia.org/wiki/Loi_contre_la_manipulation_de_l%27information#:~:text=La%20loi%20du%2029%20juillet,fausses%20nouvelles%2C%20de%20pi%C3%A8ces%20fabriqu%C3%A9es%2C</w:t>
      </w:r>
    </w:p>
    <w:p>
      <w:pPr>
        <w:pStyle w:val="LOnormal1"/>
        <w:spacing w:before="2" w:after="0"/>
        <w:ind w:lef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spacing w:before="2" w:after="0"/>
        <w:ind w:lef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Titre3"/>
        <w:spacing w:lineRule="auto" w:line="343"/>
        <w:ind w:left="720" w:right="1585" w:hanging="0"/>
        <w:rPr/>
      </w:pPr>
      <w:r>
        <w:rPr>
          <w:rFonts w:eastAsia="Liberation Serif" w:cs="Liberation Serif" w:ascii="Liberation Serif" w:hAnsi="Liberation Serif"/>
          <w:sz w:val="21"/>
          <w:szCs w:val="21"/>
        </w:rPr>
        <w:t>VIDEO. 'Fake news' : que font les modérateurs, ces nettoyeurs du Web ?</w:t>
      </w:r>
    </w:p>
    <w:p>
      <w:pPr>
        <w:pStyle w:val="LOnormal1"/>
        <w:spacing w:lineRule="auto" w:line="343"/>
        <w:ind w:left="720" w:right="1585" w:hanging="0"/>
        <w:jc w:val="center"/>
        <w:rPr/>
      </w:pPr>
      <w:r>
        <w:rPr>
          <w:b/>
          <w:bCs/>
        </w:rPr>
        <w:t xml:space="preserve">Source : </w:t>
      </w:r>
    </w:p>
    <w:p>
      <w:pPr>
        <w:pStyle w:val="FrameContents"/>
        <w:spacing w:lineRule="auto" w:line="343"/>
        <w:ind w:left="720" w:right="1585" w:hanging="0"/>
        <w:rPr>
          <w:u w:val="single"/>
        </w:rPr>
      </w:pPr>
      <w:r>
        <w:rPr>
          <w:rFonts w:eastAsia="Liberation Serif" w:cs="Liberation Serif" w:ascii="Times New Roman" w:hAnsi="Times New Roman"/>
          <w:color w:val="000000"/>
          <w:spacing w:val="-1"/>
          <w:sz w:val="20"/>
          <w:szCs w:val="21"/>
          <w:u w:val="single"/>
        </w:rPr>
        <w:t>loi de 2018 : about:reader?url=https%3A%2F%2Ffr.wikipedia.org%2Fwiki%2FInfox</w:t>
      </w:r>
    </w:p>
    <w:p>
      <w:pPr>
        <w:pStyle w:val="FrameContents"/>
        <w:spacing w:lineRule="auto" w:line="343"/>
        <w:ind w:left="720" w:right="1585" w:hanging="0"/>
        <w:rPr>
          <w:color w:val="000000"/>
          <w:u w:val="single"/>
        </w:rPr>
      </w:pPr>
      <w:r>
        <w:rPr>
          <w:color w:val="000000"/>
          <w:u w:val="single"/>
        </w:rPr>
      </w:r>
    </w:p>
    <w:p>
      <w:pPr>
        <w:pStyle w:val="LOnormal1"/>
        <w:spacing w:before="95" w:after="0"/>
        <w:ind w:left="720" w:hanging="0"/>
        <w:rPr>
          <w:u w:val="single"/>
        </w:rPr>
      </w:pPr>
      <w:r>
        <w:rPr>
          <w:rFonts w:eastAsia="Liberation Serif" w:cs="Liberation Serif" w:ascii="Liberation Serif" w:hAnsi="Liberation Serif"/>
          <w:color w:val="000000"/>
          <w:sz w:val="21"/>
          <w:szCs w:val="21"/>
          <w:u w:val="single"/>
        </w:rPr>
        <w:t>fr.wikipedia.org</w:t>
      </w:r>
    </w:p>
    <w:p>
      <w:pPr>
        <w:pStyle w:val="LOnormal1"/>
        <w:spacing w:before="95" w:after="0"/>
        <w:ind w:left="720" w:hanging="0"/>
        <w:rPr>
          <w:color w:val="000000"/>
          <w:u w:val="single"/>
        </w:rPr>
      </w:pPr>
      <w:r>
        <w:rPr>
          <w:color w:val="000000"/>
          <w:u w:val="single"/>
        </w:rPr>
      </w:r>
    </w:p>
    <w:p>
      <w:pPr>
        <w:pStyle w:val="LOnormal"/>
        <w:spacing w:lineRule="auto" w:line="240" w:before="95" w:after="0"/>
        <w:ind w:left="720" w:hanging="0"/>
        <w:rPr>
          <w:u w:val="single"/>
        </w:rPr>
      </w:pPr>
      <w:r>
        <w:rPr>
          <w:rFonts w:eastAsia="Liberation Serif" w:cs="Liberation Serif" w:ascii="Liberation Serif" w:hAnsi="Liberation Serif"/>
          <w:b/>
          <w:color w:val="000000"/>
          <w:sz w:val="24"/>
          <w:szCs w:val="24"/>
          <w:u w:val="single"/>
        </w:rPr>
        <w:t>source : Publié le 18 septembre 2018 à 14h24 par numerama</w:t>
      </w:r>
    </w:p>
    <w:p>
      <w:pPr>
        <w:pStyle w:val="LOnormal"/>
        <w:spacing w:lineRule="auto" w:line="240" w:before="95" w:after="0"/>
        <w:ind w:left="720" w:hanging="0"/>
        <w:rPr>
          <w:color w:val="000000"/>
          <w:u w:val="single"/>
        </w:rPr>
      </w:pPr>
      <w:r>
        <w:rPr>
          <w:color w:val="000000"/>
          <w:u w:val="single"/>
        </w:rPr>
      </w:r>
    </w:p>
    <w:p>
      <w:pPr>
        <w:pStyle w:val="LOnormal"/>
        <w:spacing w:lineRule="auto" w:line="240" w:before="95" w:after="0"/>
        <w:ind w:left="720" w:hanging="0"/>
        <w:rPr>
          <w:u w:val="single"/>
        </w:rPr>
      </w:pPr>
      <w:r>
        <w:rPr>
          <w:rFonts w:eastAsia="Liberation Serif" w:cs="Liberation Serif" w:ascii="Liberation Serif" w:hAnsi="Liberation Serif"/>
          <w:b/>
          <w:color w:val="000000"/>
          <w:sz w:val="24"/>
          <w:szCs w:val="24"/>
          <w:u w:val="single"/>
        </w:rPr>
        <w:t>source : Publié le 16 février 2018 à 17h07 - Mis à jour le 07 mars 2018 à 15h47 par Le Monde</w:t>
      </w:r>
    </w:p>
    <w:p>
      <w:pPr>
        <w:pStyle w:val="LOnormal"/>
        <w:spacing w:lineRule="auto" w:line="240" w:before="95" w:after="0"/>
        <w:ind w:left="720" w:hanging="0"/>
        <w:rPr>
          <w:rFonts w:ascii="Liberation Serif" w:hAnsi="Liberation Serif"/>
          <w:color w:val="000000"/>
          <w:sz w:val="24"/>
          <w:szCs w:val="24"/>
          <w:u w:val="single"/>
        </w:rPr>
      </w:pPr>
      <w:r>
        <w:rPr>
          <w:rFonts w:ascii="Liberation Serif" w:hAnsi="Liberation Serif"/>
          <w:color w:val="000000"/>
          <w:sz w:val="24"/>
          <w:szCs w:val="24"/>
          <w:u w:val="single"/>
        </w:rPr>
      </w:r>
    </w:p>
    <w:p>
      <w:pPr>
        <w:pStyle w:val="Titre1"/>
        <w:ind w:left="720" w:right="0" w:hanging="0"/>
        <w:rPr>
          <w:u w:val="single"/>
        </w:rPr>
      </w:pPr>
      <w:r>
        <w:rPr>
          <w:rFonts w:eastAsia="Liberation Serif" w:cs="Liberation Serif" w:ascii="Liberation Serif" w:hAnsi="Liberation Serif"/>
          <w:color w:val="000000"/>
          <w:sz w:val="21"/>
          <w:szCs w:val="21"/>
          <w:u w:val="single"/>
        </w:rPr>
        <w:t>COMMENT LUTTER CONTRE LES</w:t>
      </w:r>
    </w:p>
    <w:p>
      <w:pPr>
        <w:pStyle w:val="LOnormal1"/>
        <w:spacing w:before="48" w:after="0"/>
        <w:ind w:left="720" w:hanging="0"/>
        <w:rPr>
          <w:u w:val="single"/>
        </w:rPr>
      </w:pPr>
      <w:r>
        <w:rPr>
          <w:rFonts w:eastAsia="Liberation Serif" w:cs="Liberation Serif" w:ascii="Liberation Serif" w:hAnsi="Liberation Serif"/>
          <w:b/>
          <w:color w:val="000000"/>
          <w:sz w:val="21"/>
          <w:szCs w:val="21"/>
          <w:u w:val="single"/>
        </w:rPr>
        <w:t>FAKES NEWS ?:</w:t>
      </w:r>
    </w:p>
    <w:p>
      <w:pPr>
        <w:pStyle w:val="LOnormal1"/>
        <w:spacing w:before="48" w:after="0"/>
        <w:ind w:left="720" w:hanging="0"/>
        <w:rPr>
          <w:u w:val="single"/>
        </w:rPr>
      </w:pPr>
      <w:r>
        <w:rPr>
          <w:rFonts w:eastAsia="Liberation Serif" w:cs="Liberation Serif" w:ascii="Liberation Serif" w:hAnsi="Liberation Serif"/>
          <w:b/>
          <w:color w:val="000000"/>
          <w:sz w:val="21"/>
          <w:szCs w:val="21"/>
          <w:u w:val="single"/>
        </w:rPr>
        <w:t>initiadroit.com</w:t>
      </w:r>
    </w:p>
    <w:p>
      <w:pPr>
        <w:pStyle w:val="LOnormal1"/>
        <w:spacing w:before="48" w:after="0"/>
        <w:ind w:left="720" w:hanging="0"/>
        <w:rPr>
          <w:color w:val="000000"/>
          <w:u w:val="single"/>
        </w:rPr>
      </w:pPr>
      <w:r>
        <w:rPr>
          <w:color w:val="000000"/>
          <w:u w:val="single"/>
        </w:rPr>
      </w:r>
    </w:p>
    <w:p>
      <w:pPr>
        <w:pStyle w:val="FrameContents"/>
        <w:spacing w:lineRule="auto" w:line="240" w:before="48" w:after="0"/>
        <w:ind w:left="720" w:hanging="0"/>
        <w:jc w:val="left"/>
        <w:rPr>
          <w:u w:val="single"/>
        </w:rPr>
      </w:pPr>
      <w:r>
        <w:rPr>
          <w:rFonts w:eastAsia="Liberation Serif" w:cs="Liberation Serif" w:ascii="Times New Roman" w:hAnsi="Times New Roman"/>
          <w:b/>
          <w:color w:val="000000"/>
          <w:spacing w:val="-1"/>
          <w:w w:val="95"/>
          <w:sz w:val="20"/>
          <w:szCs w:val="21"/>
          <w:u w:val="single"/>
          <w:shd w:fill="auto" w:val="clear"/>
        </w:rPr>
        <w:t>about:reader?url=https%3A%2F%2Finitiadroit.com%2Fcomment-lutter-contre-les-fakes-news%2F</w:t>
      </w:r>
    </w:p>
    <w:p>
      <w:pPr>
        <w:pStyle w:val="FrameContents"/>
        <w:spacing w:lineRule="auto" w:line="240" w:before="48" w:after="0"/>
        <w:ind w:left="720" w:hanging="0"/>
        <w:jc w:val="left"/>
        <w:rPr>
          <w:u w:val="single"/>
        </w:rPr>
      </w:pPr>
      <w:r>
        <w:rPr/>
      </w:r>
    </w:p>
    <w:p>
      <w:pPr>
        <w:pStyle w:val="FrameContents"/>
        <w:spacing w:lineRule="auto" w:line="240" w:before="48" w:after="0"/>
        <w:ind w:left="720" w:hanging="0"/>
        <w:jc w:val="left"/>
        <w:rPr>
          <w:u w:val="single"/>
        </w:rPr>
      </w:pPr>
      <w:r>
        <w:rPr/>
      </w:r>
    </w:p>
    <w:p>
      <w:pPr>
        <w:pStyle w:val="FrameContents"/>
        <w:spacing w:lineRule="auto" w:line="240" w:before="48" w:after="0"/>
        <w:ind w:left="720" w:hanging="0"/>
        <w:jc w:val="left"/>
        <w:rPr>
          <w:u w:val="single"/>
        </w:rPr>
      </w:pPr>
      <w:r>
        <w:rPr/>
      </w:r>
    </w:p>
    <w:p>
      <w:pPr>
        <w:pStyle w:val="FrameContents"/>
        <w:spacing w:lineRule="auto" w:line="240" w:before="48" w:after="0"/>
        <w:ind w:left="720" w:hanging="0"/>
        <w:jc w:val="left"/>
        <w:rPr>
          <w:u w:val="single"/>
        </w:rPr>
      </w:pPr>
      <w:r>
        <w:rPr/>
      </w:r>
    </w:p>
    <w:p>
      <w:pPr>
        <w:pStyle w:val="FrameContents"/>
        <w:spacing w:lineRule="auto" w:line="240" w:before="48" w:after="0"/>
        <w:ind w:left="720" w:hanging="0"/>
        <w:jc w:val="left"/>
        <w:rPr>
          <w:u w:val="single"/>
        </w:rPr>
      </w:pPr>
      <w:r>
        <w:rPr/>
      </w:r>
    </w:p>
    <w:p>
      <w:pPr>
        <w:pStyle w:val="FrameContents"/>
        <w:spacing w:lineRule="auto" w:line="240" w:before="48" w:after="0"/>
        <w:ind w:left="720" w:hanging="0"/>
        <w:jc w:val="left"/>
        <w:rPr>
          <w:u w:val="single"/>
        </w:rPr>
      </w:pPr>
      <w:r>
        <w:rPr/>
      </w:r>
    </w:p>
    <w:p>
      <w:pPr>
        <w:pStyle w:val="FrameContents"/>
        <w:spacing w:lineRule="auto" w:line="240" w:before="48" w:after="0"/>
        <w:ind w:left="720" w:hanging="0"/>
        <w:jc w:val="left"/>
        <w:rPr>
          <w:u w:val="single"/>
        </w:rPr>
      </w:pPr>
      <w:r>
        <w:rPr/>
      </w:r>
    </w:p>
    <w:p>
      <w:pPr>
        <w:pStyle w:val="FrameContents"/>
        <w:spacing w:lineRule="auto" w:line="240" w:before="48" w:after="0"/>
        <w:ind w:left="720" w:hanging="0"/>
        <w:jc w:val="left"/>
        <w:rPr>
          <w:u w:val="single"/>
        </w:rPr>
      </w:pPr>
      <w:r>
        <w:rPr/>
      </w:r>
    </w:p>
    <w:p>
      <w:pPr>
        <w:sectPr>
          <w:type w:val="nextPage"/>
          <w:pgSz w:w="11906" w:h="16838"/>
          <w:pgMar w:left="880" w:right="880" w:gutter="0" w:header="0" w:top="600" w:footer="0" w:bottom="280"/>
          <w:pgNumType w:start="1" w:fmt="decimal"/>
          <w:formProt w:val="false"/>
          <w:textDirection w:val="lrTb"/>
          <w:docGrid w:type="default" w:linePitch="100" w:charSpace="4096"/>
        </w:sectPr>
        <w:pStyle w:val="FrameContents"/>
        <w:spacing w:lineRule="auto" w:line="240" w:before="48" w:after="0"/>
        <w:ind w:left="720" w:hanging="0"/>
        <w:jc w:val="left"/>
        <w:rPr>
          <w:u w:val="single"/>
        </w:rPr>
      </w:pPr>
      <w:r>
        <w:rPr/>
      </w:r>
    </w:p>
    <w:p>
      <w:pPr>
        <w:pStyle w:val="Titre1"/>
        <w:ind w:left="0" w:right="0" w:hanging="0"/>
        <w:rPr>
          <w:b/>
          <w:b/>
          <w:sz w:val="28"/>
          <w:szCs w:val="28"/>
          <w:u w:val="single"/>
        </w:rPr>
      </w:pPr>
      <w:r>
        <w:rPr/>
        <w:t>THEO :</w:t>
      </w:r>
    </w:p>
    <w:p>
      <w:pPr>
        <w:pStyle w:val="Normal1"/>
        <w:spacing w:lineRule="auto" w:line="240" w:before="240" w:after="0"/>
        <w:ind w:left="0" w:right="-324" w:hanging="0"/>
        <w:rPr>
          <w:b/>
          <w:b/>
          <w:sz w:val="28"/>
          <w:szCs w:val="28"/>
          <w:u w:val="single"/>
        </w:rPr>
      </w:pPr>
      <w:r>
        <w:rPr>
          <w:b/>
          <w:sz w:val="28"/>
          <w:szCs w:val="28"/>
          <w:u w:val="single"/>
        </w:rPr>
        <w:t>C'est quoi une fakes news ?</w:t>
      </w:r>
    </w:p>
    <w:p>
      <w:pPr>
        <w:pStyle w:val="Normal1"/>
        <w:spacing w:lineRule="auto" w:line="240" w:before="240" w:after="0"/>
        <w:ind w:left="0" w:right="-324" w:hanging="0"/>
        <w:rPr>
          <w:color w:val="1155CC"/>
          <w:sz w:val="28"/>
          <w:szCs w:val="28"/>
          <w:u w:val="single"/>
        </w:rPr>
      </w:pPr>
      <w:hyperlink r:id="rId10">
        <w:r>
          <w:rPr>
            <w:color w:val="1155CC"/>
            <w:sz w:val="28"/>
            <w:szCs w:val="28"/>
            <w:u w:val="single"/>
          </w:rPr>
          <w:t>https://fr.wikipedia.org/wiki/Infox</w:t>
        </w:r>
      </w:hyperlink>
    </w:p>
    <w:p>
      <w:pPr>
        <w:pStyle w:val="Normal1"/>
        <w:spacing w:lineRule="auto" w:line="240" w:before="240" w:after="0"/>
        <w:ind w:left="0" w:right="-324" w:hanging="0"/>
        <w:rPr>
          <w:color w:val="1155CC"/>
          <w:sz w:val="28"/>
          <w:szCs w:val="28"/>
          <w:u w:val="single"/>
        </w:rPr>
      </w:pPr>
      <w:r>
        <w:rPr/>
        <w:drawing>
          <wp:inline distT="0" distB="0" distL="0" distR="0">
            <wp:extent cx="5731510" cy="2425700"/>
            <wp:effectExtent l="0" t="0" r="0" b="0"/>
            <wp:docPr id="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descr=""/>
                    <pic:cNvPicPr>
                      <a:picLocks noChangeAspect="1" noChangeArrowheads="1"/>
                    </pic:cNvPicPr>
                  </pic:nvPicPr>
                  <pic:blipFill>
                    <a:blip r:embed="rId11"/>
                    <a:stretch>
                      <a:fillRect/>
                    </a:stretch>
                  </pic:blipFill>
                  <pic:spPr bwMode="auto">
                    <a:xfrm>
                      <a:off x="0" y="0"/>
                      <a:ext cx="5731510" cy="2425700"/>
                    </a:xfrm>
                    <a:prstGeom prst="rect">
                      <a:avLst/>
                    </a:prstGeom>
                  </pic:spPr>
                </pic:pic>
              </a:graphicData>
            </a:graphic>
          </wp:inline>
        </w:drawing>
      </w:r>
    </w:p>
    <w:p>
      <w:pPr>
        <w:pStyle w:val="Normal1"/>
        <w:spacing w:lineRule="auto" w:line="240" w:before="240" w:after="0"/>
        <w:ind w:left="0" w:right="-324" w:hanging="0"/>
        <w:rPr>
          <w:b/>
          <w:b/>
          <w:sz w:val="28"/>
          <w:szCs w:val="28"/>
          <w:u w:val="single"/>
        </w:rPr>
      </w:pPr>
      <w:r>
        <w:rPr>
          <w:b/>
          <w:sz w:val="28"/>
          <w:szCs w:val="28"/>
          <w:u w:val="single"/>
        </w:rPr>
        <w:t>Comment se propagent-elles?</w:t>
      </w:r>
    </w:p>
    <w:p>
      <w:pPr>
        <w:pStyle w:val="Normal1"/>
        <w:spacing w:lineRule="auto" w:line="240" w:before="240" w:after="0"/>
        <w:ind w:left="0" w:right="-324" w:hanging="0"/>
        <w:rPr>
          <w:color w:val="1155CC"/>
          <w:sz w:val="28"/>
          <w:szCs w:val="28"/>
          <w:u w:val="single"/>
        </w:rPr>
      </w:pPr>
      <w:hyperlink r:id="rId12">
        <w:r>
          <w:rPr>
            <w:color w:val="1155CC"/>
            <w:sz w:val="28"/>
            <w:szCs w:val="28"/>
            <w:u w:val="single"/>
          </w:rPr>
          <w:t>https://www.lesechos.fr/2018/03/pourquoi-les-fake-news-se-propagent-bien-plus-vite-986267</w:t>
        </w:r>
      </w:hyperlink>
    </w:p>
    <w:p>
      <w:pPr>
        <w:pStyle w:val="Normal1"/>
        <w:spacing w:lineRule="auto" w:line="240" w:before="240" w:after="0"/>
        <w:ind w:left="0" w:right="-324" w:hanging="0"/>
        <w:rPr>
          <w:color w:val="1155CC"/>
          <w:sz w:val="28"/>
          <w:szCs w:val="28"/>
          <w:u w:val="single"/>
        </w:rPr>
      </w:pPr>
      <w:r>
        <w:rPr/>
        <w:drawing>
          <wp:inline distT="0" distB="0" distL="0" distR="0">
            <wp:extent cx="4986655" cy="4091305"/>
            <wp:effectExtent l="0" t="0" r="0" b="0"/>
            <wp:docPr id="10"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descr=""/>
                    <pic:cNvPicPr>
                      <a:picLocks noChangeAspect="1" noChangeArrowheads="1"/>
                    </pic:cNvPicPr>
                  </pic:nvPicPr>
                  <pic:blipFill>
                    <a:blip r:embed="rId13"/>
                    <a:stretch>
                      <a:fillRect/>
                    </a:stretch>
                  </pic:blipFill>
                  <pic:spPr bwMode="auto">
                    <a:xfrm>
                      <a:off x="0" y="0"/>
                      <a:ext cx="4986655" cy="4091305"/>
                    </a:xfrm>
                    <a:prstGeom prst="rect">
                      <a:avLst/>
                    </a:prstGeom>
                  </pic:spPr>
                </pic:pic>
              </a:graphicData>
            </a:graphic>
          </wp:inline>
        </w:drawing>
      </w:r>
    </w:p>
    <w:p>
      <w:pPr>
        <w:pStyle w:val="Normal1"/>
        <w:spacing w:lineRule="auto" w:line="240" w:before="240" w:after="0"/>
        <w:ind w:left="0" w:right="-324" w:hanging="0"/>
        <w:rPr>
          <w:b/>
          <w:b/>
          <w:sz w:val="28"/>
          <w:szCs w:val="28"/>
          <w:u w:val="single"/>
        </w:rPr>
      </w:pPr>
      <w:r>
        <w:rPr>
          <w:b/>
          <w:sz w:val="28"/>
          <w:szCs w:val="28"/>
          <w:u w:val="single"/>
        </w:rPr>
        <w:t>Pourquoi les fakes news sont dangereuse de nos jours :</w:t>
      </w:r>
    </w:p>
    <w:p>
      <w:pPr>
        <w:pStyle w:val="Normal1"/>
        <w:spacing w:lineRule="auto" w:line="240" w:before="240" w:after="0"/>
        <w:ind w:left="0" w:right="-324" w:hanging="0"/>
        <w:rPr>
          <w:color w:val="3C78D8"/>
          <w:sz w:val="28"/>
          <w:szCs w:val="28"/>
          <w:u w:val="single"/>
        </w:rPr>
      </w:pPr>
      <w:hyperlink r:id="rId14">
        <w:r>
          <w:rPr>
            <w:color w:val="1155CC"/>
            <w:sz w:val="28"/>
            <w:szCs w:val="28"/>
            <w:u w:val="single"/>
          </w:rPr>
          <w:t>https://initiadroit.com/pourquoi-les-fake-news-sont-elles-dangereuses/</w:t>
        </w:r>
      </w:hyperlink>
    </w:p>
    <w:p>
      <w:pPr>
        <w:pStyle w:val="Normal1"/>
        <w:spacing w:lineRule="auto" w:line="240" w:before="240" w:after="0"/>
        <w:ind w:left="0" w:right="-324" w:hanging="0"/>
        <w:rPr>
          <w:color w:val="3C78D8"/>
          <w:sz w:val="28"/>
          <w:szCs w:val="28"/>
          <w:u w:val="single"/>
        </w:rPr>
      </w:pPr>
      <w:r>
        <w:rPr>
          <w:color w:val="3C78D8"/>
          <w:sz w:val="28"/>
          <w:szCs w:val="28"/>
          <w:u w:val="single"/>
        </w:rPr>
      </w:r>
    </w:p>
    <w:p>
      <w:pPr>
        <w:pStyle w:val="Normal1"/>
        <w:spacing w:lineRule="auto" w:line="240" w:before="240" w:after="0"/>
        <w:ind w:left="0" w:right="-324" w:hanging="0"/>
        <w:rPr>
          <w:color w:val="3C78D8"/>
          <w:sz w:val="28"/>
          <w:szCs w:val="28"/>
          <w:u w:val="single"/>
        </w:rPr>
      </w:pPr>
      <w:r>
        <w:rPr/>
        <w:drawing>
          <wp:inline distT="0" distB="0" distL="0" distR="0">
            <wp:extent cx="5890895" cy="7459345"/>
            <wp:effectExtent l="0" t="0" r="0" b="0"/>
            <wp:docPr id="1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descr=""/>
                    <pic:cNvPicPr>
                      <a:picLocks noChangeAspect="1" noChangeArrowheads="1"/>
                    </pic:cNvPicPr>
                  </pic:nvPicPr>
                  <pic:blipFill>
                    <a:blip r:embed="rId15"/>
                    <a:stretch>
                      <a:fillRect/>
                    </a:stretch>
                  </pic:blipFill>
                  <pic:spPr bwMode="auto">
                    <a:xfrm>
                      <a:off x="0" y="0"/>
                      <a:ext cx="5890895" cy="7459345"/>
                    </a:xfrm>
                    <a:prstGeom prst="rect">
                      <a:avLst/>
                    </a:prstGeom>
                  </pic:spPr>
                </pic:pic>
              </a:graphicData>
            </a:graphic>
          </wp:inline>
        </w:drawing>
      </w:r>
    </w:p>
    <w:p>
      <w:pPr>
        <w:pStyle w:val="Normal1"/>
        <w:spacing w:lineRule="auto" w:line="240" w:before="240" w:after="240"/>
        <w:ind w:left="0" w:hanging="0"/>
        <w:jc w:val="both"/>
        <w:rPr>
          <w:color w:val="1155CC"/>
          <w:sz w:val="24"/>
          <w:szCs w:val="24"/>
          <w:u w:val="single"/>
        </w:rPr>
      </w:pPr>
      <w:hyperlink r:id="rId16">
        <w:r>
          <w:rPr>
            <w:color w:val="1155CC"/>
            <w:sz w:val="24"/>
            <w:szCs w:val="24"/>
            <w:u w:val="single"/>
          </w:rPr>
          <w:t>https://rmc.bfmtv.com/actualites/politique/un-rapport-accuse-marine-le-pen-de-detournement-de-fonds-publics-au-parlement-europeen_AD-202204170010.html</w:t>
        </w:r>
      </w:hyperlink>
    </w:p>
    <w:p>
      <w:pPr>
        <w:pStyle w:val="Normal1"/>
        <w:spacing w:lineRule="auto" w:line="240" w:before="240" w:after="240"/>
        <w:ind w:left="0" w:hanging="0"/>
        <w:jc w:val="both"/>
        <w:rPr>
          <w:color w:val="1155CC"/>
          <w:sz w:val="24"/>
          <w:szCs w:val="24"/>
          <w:u w:val="single"/>
        </w:rPr>
      </w:pPr>
      <w:r>
        <w:rPr/>
        <w:drawing>
          <wp:inline distT="0" distB="0" distL="0" distR="0">
            <wp:extent cx="4204970" cy="2908300"/>
            <wp:effectExtent l="0" t="0" r="0" b="0"/>
            <wp:docPr id="1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descr=""/>
                    <pic:cNvPicPr>
                      <a:picLocks noChangeAspect="1" noChangeArrowheads="1"/>
                    </pic:cNvPicPr>
                  </pic:nvPicPr>
                  <pic:blipFill>
                    <a:blip r:embed="rId17"/>
                    <a:stretch>
                      <a:fillRect/>
                    </a:stretch>
                  </pic:blipFill>
                  <pic:spPr bwMode="auto">
                    <a:xfrm>
                      <a:off x="0" y="0"/>
                      <a:ext cx="4204970" cy="2908300"/>
                    </a:xfrm>
                    <a:prstGeom prst="rect">
                      <a:avLst/>
                    </a:prstGeom>
                  </pic:spPr>
                </pic:pic>
              </a:graphicData>
            </a:graphic>
          </wp:inline>
        </w:drawing>
      </w:r>
    </w:p>
    <w:p>
      <w:pPr>
        <w:pStyle w:val="Normal1"/>
        <w:spacing w:lineRule="auto" w:line="240" w:before="240" w:after="240"/>
        <w:ind w:left="0" w:hanging="0"/>
        <w:jc w:val="both"/>
        <w:rPr>
          <w:color w:val="1155CC"/>
          <w:sz w:val="24"/>
          <w:szCs w:val="24"/>
          <w:u w:val="single"/>
        </w:rPr>
      </w:pPr>
      <w:hyperlink r:id="rId18">
        <w:r>
          <w:rPr>
            <w:color w:val="1155CC"/>
            <w:sz w:val="24"/>
            <w:szCs w:val="24"/>
            <w:u w:val="single"/>
          </w:rPr>
          <w:t>https://actu.fr/ile-de-france/paris_75056/anti-vaccin-il-sabote-26-antennes-5g-pour-sauver-la-france-des-complots-du-covid-19_45106451.html</w:t>
        </w:r>
      </w:hyperlink>
    </w:p>
    <w:p>
      <w:pPr>
        <w:pStyle w:val="Normal1"/>
        <w:spacing w:lineRule="auto" w:line="240" w:before="240" w:after="240"/>
        <w:ind w:left="0" w:hanging="0"/>
        <w:jc w:val="both"/>
        <w:rPr>
          <w:color w:val="1155CC"/>
          <w:sz w:val="24"/>
          <w:szCs w:val="24"/>
          <w:u w:val="single"/>
        </w:rPr>
      </w:pPr>
      <w:r>
        <w:rPr/>
        <w:drawing>
          <wp:inline distT="0" distB="0" distL="0" distR="0">
            <wp:extent cx="3976370" cy="4338320"/>
            <wp:effectExtent l="0" t="0" r="0" b="0"/>
            <wp:docPr id="1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
                    <pic:cNvPicPr>
                      <a:picLocks noChangeAspect="1" noChangeArrowheads="1"/>
                    </pic:cNvPicPr>
                  </pic:nvPicPr>
                  <pic:blipFill>
                    <a:blip r:embed="rId19"/>
                    <a:stretch>
                      <a:fillRect/>
                    </a:stretch>
                  </pic:blipFill>
                  <pic:spPr bwMode="auto">
                    <a:xfrm>
                      <a:off x="0" y="0"/>
                      <a:ext cx="3976370" cy="4338320"/>
                    </a:xfrm>
                    <a:prstGeom prst="rect">
                      <a:avLst/>
                    </a:prstGeom>
                  </pic:spPr>
                </pic:pic>
              </a:graphicData>
            </a:graphic>
          </wp:inline>
        </w:drawing>
      </w:r>
    </w:p>
    <w:p>
      <w:pPr>
        <w:pStyle w:val="Normal1"/>
        <w:spacing w:lineRule="auto" w:line="240" w:before="240" w:after="240"/>
        <w:ind w:left="0" w:hanging="0"/>
        <w:jc w:val="both"/>
        <w:rPr>
          <w:color w:val="1155CC"/>
          <w:sz w:val="24"/>
          <w:szCs w:val="24"/>
          <w:u w:val="single"/>
        </w:rPr>
      </w:pPr>
      <w:r>
        <w:rPr>
          <w:color w:val="1155CC"/>
          <w:sz w:val="24"/>
          <w:szCs w:val="24"/>
          <w:u w:val="single"/>
        </w:rPr>
      </w:r>
    </w:p>
    <w:p>
      <w:pPr>
        <w:pStyle w:val="Normal1"/>
        <w:spacing w:lineRule="auto" w:line="240" w:before="240" w:after="240"/>
        <w:ind w:left="0" w:hanging="0"/>
        <w:jc w:val="both"/>
        <w:rPr>
          <w:color w:val="1155CC"/>
          <w:sz w:val="24"/>
          <w:szCs w:val="24"/>
          <w:u w:val="single"/>
        </w:rPr>
      </w:pPr>
      <w:hyperlink r:id="rId20">
        <w:r>
          <w:rPr>
            <w:color w:val="1155CC"/>
            <w:sz w:val="24"/>
            <w:szCs w:val="24"/>
            <w:u w:val="single"/>
          </w:rPr>
          <w:t>https://www.rtl.fr/actu/debats-societe/9-des-francais-pensent-que-la-terre-est-plate-7799740266</w:t>
        </w:r>
      </w:hyperlink>
    </w:p>
    <w:p>
      <w:pPr>
        <w:pStyle w:val="Normal1"/>
        <w:spacing w:lineRule="auto" w:line="240" w:before="240" w:after="240"/>
        <w:ind w:left="0" w:hanging="0"/>
        <w:jc w:val="both"/>
        <w:rPr>
          <w:color w:val="1155CC"/>
          <w:sz w:val="24"/>
          <w:szCs w:val="24"/>
          <w:u w:val="single"/>
        </w:rPr>
      </w:pPr>
      <w:r>
        <w:rPr/>
        <w:drawing>
          <wp:inline distT="0" distB="0" distL="0" distR="0">
            <wp:extent cx="3948430" cy="3422015"/>
            <wp:effectExtent l="0" t="0" r="0" b="0"/>
            <wp:docPr id="14"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descr=""/>
                    <pic:cNvPicPr>
                      <a:picLocks noChangeAspect="1" noChangeArrowheads="1"/>
                    </pic:cNvPicPr>
                  </pic:nvPicPr>
                  <pic:blipFill>
                    <a:blip r:embed="rId21"/>
                    <a:stretch>
                      <a:fillRect/>
                    </a:stretch>
                  </pic:blipFill>
                  <pic:spPr bwMode="auto">
                    <a:xfrm>
                      <a:off x="0" y="0"/>
                      <a:ext cx="3948430" cy="3422015"/>
                    </a:xfrm>
                    <a:prstGeom prst="rect">
                      <a:avLst/>
                    </a:prstGeom>
                  </pic:spPr>
                </pic:pic>
              </a:graphicData>
            </a:graphic>
          </wp:inline>
        </w:drawing>
      </w:r>
    </w:p>
    <w:p>
      <w:pPr>
        <w:pStyle w:val="Normal1"/>
        <w:spacing w:lineRule="auto" w:line="240" w:before="240" w:after="240"/>
        <w:ind w:left="0" w:hanging="0"/>
        <w:jc w:val="both"/>
        <w:rPr>
          <w:color w:val="1155CC"/>
          <w:sz w:val="24"/>
          <w:szCs w:val="24"/>
          <w:u w:val="single"/>
        </w:rPr>
      </w:pPr>
      <w:hyperlink r:id="rId22">
        <w:r>
          <w:rPr>
            <w:color w:val="1155CC"/>
            <w:sz w:val="24"/>
            <w:szCs w:val="24"/>
            <w:u w:val="single"/>
          </w:rPr>
          <w:t>https://www.francebleu.fr/infos/politique/violences-a-paris-ceux-qui-ont-casse-sont-des-pillards-pas-des-manifestants-pour-xavier-bertrand-1552830493</w:t>
        </w:r>
      </w:hyperlink>
    </w:p>
    <w:p>
      <w:pPr>
        <w:pStyle w:val="Normal1"/>
        <w:spacing w:lineRule="auto" w:line="240" w:before="240" w:after="240"/>
        <w:ind w:left="0" w:hanging="0"/>
        <w:jc w:val="both"/>
        <w:rPr>
          <w:color w:val="1155CC"/>
          <w:sz w:val="24"/>
          <w:szCs w:val="24"/>
          <w:u w:val="single"/>
        </w:rPr>
      </w:pPr>
      <w:r>
        <w:rPr/>
        <w:drawing>
          <wp:inline distT="0" distB="0" distL="0" distR="0">
            <wp:extent cx="3653155" cy="4010660"/>
            <wp:effectExtent l="0" t="0" r="0" b="0"/>
            <wp:docPr id="15"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
                    <pic:cNvPicPr>
                      <a:picLocks noChangeAspect="1" noChangeArrowheads="1"/>
                    </pic:cNvPicPr>
                  </pic:nvPicPr>
                  <pic:blipFill>
                    <a:blip r:embed="rId23"/>
                    <a:stretch>
                      <a:fillRect/>
                    </a:stretch>
                  </pic:blipFill>
                  <pic:spPr bwMode="auto">
                    <a:xfrm>
                      <a:off x="0" y="0"/>
                      <a:ext cx="3653155" cy="4010660"/>
                    </a:xfrm>
                    <a:prstGeom prst="rect">
                      <a:avLst/>
                    </a:prstGeom>
                  </pic:spPr>
                </pic:pic>
              </a:graphicData>
            </a:graphic>
          </wp:inline>
        </w:drawing>
      </w:r>
    </w:p>
    <w:p>
      <w:pPr>
        <w:pStyle w:val="Normal1"/>
        <w:spacing w:lineRule="auto" w:line="240" w:before="240" w:after="240"/>
        <w:ind w:left="0" w:hanging="0"/>
        <w:jc w:val="both"/>
        <w:rPr>
          <w:color w:val="1155CC"/>
          <w:sz w:val="24"/>
          <w:szCs w:val="24"/>
          <w:u w:val="single"/>
        </w:rPr>
      </w:pPr>
      <w:hyperlink r:id="rId25">
        <w:r>
          <w:rPr>
            <w:rStyle w:val="LienInternet"/>
            <w:color w:val="1155CC"/>
            <w:sz w:val="24"/>
            <w:szCs w:val="24"/>
            <w:u w:val="single"/>
          </w:rPr>
          <w:t>https://www.anthedesign.fr/sociaux/cyber-harcelement/</w:t>
        </w:r>
      </w:hyperlink>
    </w:p>
    <w:p>
      <w:pPr>
        <w:pStyle w:val="Normal1"/>
        <w:spacing w:lineRule="auto" w:line="240" w:before="240" w:after="240"/>
        <w:ind w:left="0" w:hanging="0"/>
        <w:jc w:val="both"/>
        <w:rPr>
          <w:color w:val="1155CC"/>
          <w:sz w:val="24"/>
          <w:szCs w:val="24"/>
          <w:u w:val="single"/>
        </w:rPr>
      </w:pPr>
      <w:r>
        <w:rPr/>
      </w:r>
    </w:p>
    <w:p>
      <w:pPr>
        <w:pStyle w:val="Normal1"/>
        <w:spacing w:lineRule="auto" w:line="240" w:before="240" w:after="240"/>
        <w:ind w:left="0" w:hanging="0"/>
        <w:jc w:val="both"/>
        <w:rPr>
          <w:color w:val="1155CC"/>
          <w:sz w:val="24"/>
          <w:szCs w:val="24"/>
          <w:u w:val="single"/>
        </w:rPr>
      </w:pPr>
      <w:r>
        <w:rPr/>
      </w:r>
    </w:p>
    <w:p>
      <w:pPr>
        <w:pStyle w:val="Normal1"/>
        <w:spacing w:lineRule="auto" w:line="240" w:before="240" w:after="240"/>
        <w:ind w:left="0" w:hanging="0"/>
        <w:jc w:val="both"/>
        <w:rPr>
          <w:color w:val="1155CC"/>
          <w:sz w:val="24"/>
          <w:szCs w:val="24"/>
          <w:u w:val="single"/>
        </w:rPr>
      </w:pPr>
      <w:r>
        <w:rPr/>
      </w:r>
    </w:p>
    <w:p>
      <w:pPr>
        <w:pStyle w:val="Normal1"/>
        <w:spacing w:lineRule="auto" w:line="240" w:before="240" w:after="240"/>
        <w:ind w:left="0" w:hanging="0"/>
        <w:jc w:val="both"/>
        <w:rPr>
          <w:color w:val="1155CC"/>
          <w:sz w:val="24"/>
          <w:szCs w:val="24"/>
          <w:u w:val="single"/>
        </w:rPr>
      </w:pPr>
      <w:r>
        <w:rPr/>
      </w:r>
    </w:p>
    <w:p>
      <w:pPr>
        <w:pStyle w:val="Normal1"/>
        <w:spacing w:lineRule="auto" w:line="240" w:before="240" w:after="240"/>
        <w:ind w:left="0" w:hanging="0"/>
        <w:jc w:val="both"/>
        <w:rPr>
          <w:color w:val="1155CC"/>
          <w:sz w:val="24"/>
          <w:szCs w:val="24"/>
          <w:u w:val="single"/>
        </w:rPr>
      </w:pPr>
      <w:r>
        <w:rPr/>
      </w:r>
    </w:p>
    <w:p>
      <w:pPr>
        <w:pStyle w:val="Normal1"/>
        <w:spacing w:lineRule="auto" w:line="240" w:before="240" w:after="240"/>
        <w:ind w:left="1440" w:hanging="0"/>
        <w:jc w:val="both"/>
        <w:rPr>
          <w:color w:val="1155CC"/>
          <w:sz w:val="24"/>
          <w:szCs w:val="24"/>
          <w:u w:val="single"/>
        </w:rPr>
      </w:pPr>
      <w:r>
        <w:rPr/>
        <w:drawing>
          <wp:inline distT="0" distB="0" distL="0" distR="0">
            <wp:extent cx="4319905" cy="4791075"/>
            <wp:effectExtent l="0" t="0" r="0" b="0"/>
            <wp:docPr id="16"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descr=""/>
                    <pic:cNvPicPr>
                      <a:picLocks noChangeAspect="1" noChangeArrowheads="1"/>
                    </pic:cNvPicPr>
                  </pic:nvPicPr>
                  <pic:blipFill>
                    <a:blip r:embed="rId26"/>
                    <a:stretch>
                      <a:fillRect/>
                    </a:stretch>
                  </pic:blipFill>
                  <pic:spPr bwMode="auto">
                    <a:xfrm>
                      <a:off x="0" y="0"/>
                      <a:ext cx="4319905" cy="4791075"/>
                    </a:xfrm>
                    <a:prstGeom prst="rect">
                      <a:avLst/>
                    </a:prstGeom>
                  </pic:spPr>
                </pic:pic>
              </a:graphicData>
            </a:graphic>
          </wp:inline>
        </w:drawing>
      </w:r>
    </w:p>
    <w:p>
      <w:pPr>
        <w:pStyle w:val="Normal1"/>
        <w:spacing w:lineRule="auto" w:line="240" w:before="240" w:after="240"/>
        <w:ind w:left="1440" w:hanging="0"/>
        <w:jc w:val="both"/>
        <w:rPr>
          <w:color w:val="1155CC"/>
          <w:sz w:val="24"/>
          <w:szCs w:val="24"/>
          <w:u w:val="single"/>
        </w:rPr>
      </w:pPr>
      <w:r>
        <w:rPr/>
      </w:r>
    </w:p>
    <w:p>
      <w:pPr>
        <w:pStyle w:val="Normal1"/>
        <w:spacing w:lineRule="auto" w:line="240" w:before="240" w:after="240"/>
        <w:ind w:left="1440" w:hanging="0"/>
        <w:jc w:val="both"/>
        <w:rPr>
          <w:color w:val="1155CC"/>
          <w:sz w:val="24"/>
          <w:szCs w:val="24"/>
          <w:u w:val="single"/>
        </w:rPr>
      </w:pPr>
      <w:r>
        <w:rPr/>
      </w:r>
      <w:r>
        <w:br w:type="page"/>
      </w:r>
    </w:p>
    <w:p>
      <w:pPr>
        <w:pStyle w:val="Titre1"/>
        <w:ind w:right="0" w:hanging="0"/>
        <w:rPr/>
      </w:pPr>
      <w:r>
        <w:rPr/>
        <w:t>Kevin :</w:t>
      </w:r>
    </w:p>
    <w:p>
      <w:pPr>
        <w:pStyle w:val="LOnormal1"/>
        <w:ind w:right="0" w:hanging="0"/>
        <w:rPr/>
      </w:pPr>
      <w:r>
        <w:rPr/>
      </w:r>
    </w:p>
    <w:p>
      <w:pPr>
        <w:pStyle w:val="LOnormal1"/>
        <w:ind w:right="0" w:hanging="0"/>
        <w:rPr/>
      </w:pPr>
      <w:r>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6442710" cy="3221355"/>
            <wp:effectExtent l="0" t="0" r="0" b="0"/>
            <wp:wrapSquare wrapText="largest"/>
            <wp:docPr id="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
                    <pic:cNvPicPr>
                      <a:picLocks noChangeAspect="1" noChangeArrowheads="1"/>
                    </pic:cNvPicPr>
                  </pic:nvPicPr>
                  <pic:blipFill>
                    <a:blip r:embed="rId27"/>
                    <a:stretch>
                      <a:fillRect/>
                    </a:stretch>
                  </pic:blipFill>
                  <pic:spPr bwMode="auto">
                    <a:xfrm>
                      <a:off x="0" y="0"/>
                      <a:ext cx="6442710" cy="3221355"/>
                    </a:xfrm>
                    <a:prstGeom prst="rect">
                      <a:avLst/>
                    </a:prstGeom>
                  </pic:spPr>
                </pic:pic>
              </a:graphicData>
            </a:graphic>
          </wp:anchor>
        </w:drawing>
      </w:r>
    </w:p>
    <w:p>
      <w:pPr>
        <w:pStyle w:val="LOnormal1"/>
        <w:spacing w:before="108" w:after="0"/>
        <w:ind w:left="1933" w:right="1930" w:hanging="0"/>
        <w:jc w:val="center"/>
        <w:rPr>
          <w:rFonts w:ascii="Liberation Serif" w:hAnsi="Liberation Serif" w:eastAsia="Liberation Serif" w:cs="Liberation Serif"/>
          <w:color w:val="0092D1"/>
          <w:sz w:val="21"/>
          <w:szCs w:val="21"/>
        </w:rPr>
      </w:pPr>
      <w:r>
        <w:rPr>
          <w:rFonts w:eastAsia="Liberation Serif" w:cs="Liberation Serif" w:ascii="Liberation Serif" w:hAnsi="Liberation Serif"/>
          <w:color w:val="0092D1"/>
          <w:sz w:val="21"/>
          <w:szCs w:val="21"/>
        </w:rPr>
        <w:t>LOIS</w:t>
      </w:r>
    </w:p>
    <w:p>
      <w:pPr>
        <w:pStyle w:val="LOnormal1"/>
        <w:spacing w:lineRule="auto" w:line="228" w:before="265" w:after="0"/>
        <w:ind w:left="1933" w:right="1933" w:hanging="0"/>
        <w:jc w:val="center"/>
        <w:rPr/>
      </w:pPr>
      <w:r>
        <w:rPr>
          <w:rFonts w:eastAsia="Liberation Serif" w:cs="Liberation Serif" w:ascii="Liberation Serif" w:hAnsi="Liberation Serif"/>
          <w:b/>
          <w:color w:val="5B5D60"/>
          <w:sz w:val="21"/>
          <w:szCs w:val="21"/>
        </w:rPr>
        <w:t>LOI n</w:t>
      </w:r>
      <w:r>
        <w:rPr>
          <w:rFonts w:eastAsia="Liberation Serif" w:cs="Liberation Serif" w:ascii="Liberation Serif" w:hAnsi="Liberation Serif"/>
          <w:b/>
          <w:color w:val="5B5D60"/>
          <w:sz w:val="35"/>
          <w:szCs w:val="35"/>
          <w:vertAlign w:val="superscript"/>
        </w:rPr>
        <w:t xml:space="preserve">o  </w:t>
      </w:r>
      <w:r>
        <w:rPr>
          <w:rFonts w:eastAsia="Liberation Serif" w:cs="Liberation Serif" w:ascii="Liberation Serif" w:hAnsi="Liberation Serif"/>
          <w:b/>
          <w:color w:val="5B5D60"/>
          <w:sz w:val="21"/>
          <w:szCs w:val="21"/>
        </w:rPr>
        <w:t>2018-1202 du 22 décembre 2018</w:t>
      </w:r>
    </w:p>
    <w:p>
      <w:pPr>
        <w:pStyle w:val="LOnormal1"/>
        <w:spacing w:lineRule="auto" w:line="228"/>
        <w:ind w:left="1933" w:right="1933" w:hanging="0"/>
        <w:jc w:val="center"/>
        <w:rPr>
          <w:rFonts w:ascii="Liberation Serif" w:hAnsi="Liberation Serif" w:eastAsia="Liberation Serif" w:cs="Liberation Serif"/>
          <w:b/>
          <w:b/>
          <w:color w:val="5B5D60"/>
          <w:sz w:val="21"/>
          <w:szCs w:val="21"/>
        </w:rPr>
      </w:pPr>
      <w:r>
        <w:rPr>
          <w:rFonts w:eastAsia="Liberation Serif" w:cs="Liberation Serif" w:ascii="Liberation Serif" w:hAnsi="Liberation Serif"/>
          <w:b/>
          <w:color w:val="5B5D60"/>
          <w:sz w:val="21"/>
          <w:szCs w:val="21"/>
        </w:rPr>
        <w:t>relative à la lutte contre la manipulation de l’information (1)</w:t>
      </w:r>
    </w:p>
    <w:p>
      <w:pPr>
        <w:sectPr>
          <w:type w:val="nextPage"/>
          <w:pgSz w:w="11906" w:h="16838"/>
          <w:pgMar w:left="880" w:right="880" w:gutter="0" w:header="0" w:top="600" w:footer="0" w:bottom="280"/>
          <w:pgNumType w:start="1" w:fmt="decimal"/>
          <w:formProt w:val="false"/>
          <w:textDirection w:val="lrTb"/>
          <w:docGrid w:type="default" w:linePitch="100" w:charSpace="4096"/>
        </w:sectPr>
      </w:pPr>
    </w:p>
    <w:p>
      <w:pPr>
        <w:pStyle w:val="LOnormal1"/>
        <w:spacing w:lineRule="auto" w:line="228" w:before="162" w:after="0"/>
        <w:ind w:left="1933" w:right="1931"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DISPOSITIONS MODIFIANT LA LOI DU 30 SEPTEMBRE 1986 RELATIVE À LA LIBERTÉ DE COMMUNICATION</w:t>
      </w:r>
    </w:p>
    <w:p>
      <w:pPr>
        <w:pStyle w:val="LOnormal1"/>
        <w:spacing w:before="11" w:after="0"/>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r>
    </w:p>
    <w:p>
      <w:pPr>
        <w:pStyle w:val="LOnormal1"/>
        <w:ind w:left="1933" w:right="1933"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5</w:t>
      </w:r>
    </w:p>
    <w:p>
      <w:pPr>
        <w:pStyle w:val="LOnormal1"/>
        <w:spacing w:lineRule="auto" w:line="204" w:before="163" w:after="0"/>
        <w:ind w:left="112" w:right="110" w:firstLine="215"/>
        <w:jc w:val="both"/>
        <w:rPr/>
      </w:pPr>
      <w:r>
        <w:rPr>
          <w:rFonts w:eastAsia="Liberation Serif" w:cs="Liberation Serif" w:ascii="Liberation Serif" w:hAnsi="Liberation Serif"/>
          <w:sz w:val="21"/>
          <w:szCs w:val="21"/>
        </w:rPr>
        <w:t>Le  I  de  l’article  33-1  de  la  loi  n</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86-1067  du  30  septembre  1986  relative  à  la  liberté  de  communication  est complété par deux alinéas ainsi rédigés :</w:t>
      </w:r>
    </w:p>
    <w:p>
      <w:pPr>
        <w:pStyle w:val="LOnormal1"/>
        <w:spacing w:lineRule="auto" w:line="204" w:before="102" w:after="0"/>
        <w:ind w:left="112" w:right="109" w:firstLine="215"/>
        <w:jc w:val="both"/>
        <w:rPr>
          <w:rFonts w:ascii="Liberation Serif" w:hAnsi="Liberation Serif" w:eastAsia="Liberation Serif" w:cs="Liberation Serif"/>
          <w:sz w:val="21"/>
          <w:szCs w:val="21"/>
        </w:rPr>
      </w:pPr>
      <w:r>
        <w:rPr>
          <w:rFonts w:eastAsia="Liberation Serif" w:cs="Liberation Serif" w:ascii="Liberation Serif" w:hAnsi="Liberation Serif"/>
          <w:sz w:val="21"/>
          <w:szCs w:val="21"/>
        </w:rPr>
        <w:t>« Le Conseil supérieur de l’audiovisuel peut rejeter la demande tendant à la conclusion d’une convention si la diffusion du service de radio ou de télévision comporte un risque grave d’atteinte à la dignité de la personne humaine, à la liberté et à la propriété d’autrui, au caractère pluraliste de l’expression des courants de pensée et d’opinion, à la protection de l’enfance et de l’adolescence, à la sauvegarde de l’ordre public, aux besoins de la défense nationale ou aux intérêts fondamentaux de la Nation, dont le fonctionnement régulier de ses institutions. Il en est de même lorsque la diffusion dudit service, eu égard à sa nature même, constituerait une violation des lois en vigueur.</w:t>
      </w:r>
    </w:p>
    <w:p>
      <w:pPr>
        <w:pStyle w:val="LOnormal1"/>
        <w:spacing w:lineRule="auto" w:line="204" w:before="55" w:after="0"/>
        <w:ind w:left="112" w:right="109" w:firstLine="215"/>
        <w:jc w:val="both"/>
        <w:rPr>
          <w:rFonts w:ascii="Liberation Serif" w:hAnsi="Liberation Serif" w:eastAsia="Liberation Serif" w:cs="Liberation Serif"/>
          <w:sz w:val="21"/>
          <w:szCs w:val="21"/>
        </w:rPr>
      </w:pPr>
      <w:r>
        <w:rPr>
          <w:rFonts w:eastAsia="Liberation Serif" w:cs="Liberation Serif" w:ascii="Liberation Serif" w:hAnsi="Liberation Serif"/>
          <w:sz w:val="21"/>
          <w:szCs w:val="21"/>
        </w:rPr>
        <w:t>« Lorsque la conclusion  de la convention  est sollicitée par une personne morale contrôlée, au sens  de l’article L. 233-3 du code de commerce, par un Etat étranger ou placée sous l’influence de cet Etat, le conseil peut, pour apprécier la demande, tenir compte des contenus que le demandeur, ses filiales, la personne morale qui le contrôle ou les filiales de celle-ci éditent sur d’autres services de communication au public par voie électronique. »</w:t>
      </w:r>
    </w:p>
    <w:p>
      <w:pPr>
        <w:pStyle w:val="LOnormal1"/>
        <w:tabs>
          <w:tab w:val="clear" w:pos="720"/>
          <w:tab w:val="left" w:pos="2253" w:leader="none"/>
          <w:tab w:val="left" w:pos="8826" w:leader="none"/>
        </w:tabs>
        <w:spacing w:before="87" w:after="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8</w:t>
      </w:r>
    </w:p>
    <w:p>
      <w:pPr>
        <w:pStyle w:val="LOnormal1"/>
        <w:spacing w:before="148" w:after="0"/>
        <w:ind w:left="327" w:right="0" w:hanging="0"/>
        <w:rPr/>
      </w:pPr>
      <w:r>
        <w:rPr>
          <w:rFonts w:eastAsia="Liberation Serif" w:cs="Liberation Serif" w:ascii="Liberation Serif" w:hAnsi="Liberation Serif"/>
          <w:sz w:val="21"/>
          <w:szCs w:val="21"/>
        </w:rPr>
        <w:t>L’article 42-6 de la loi n</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86-1067 du 30 septembre 1986 précitée est ainsi rétabli :</w:t>
      </w:r>
    </w:p>
    <w:p>
      <w:pPr>
        <w:pStyle w:val="LOnormal1"/>
        <w:spacing w:lineRule="auto" w:line="204" w:before="126" w:after="0"/>
        <w:ind w:left="112" w:right="109" w:firstLine="215"/>
        <w:jc w:val="both"/>
        <w:rPr/>
      </w:pPr>
      <w:r>
        <w:rPr>
          <w:rFonts w:eastAsia="Liberation Serif" w:cs="Liberation Serif" w:ascii="Liberation Serif" w:hAnsi="Liberation Serif"/>
          <w:sz w:val="21"/>
          <w:szCs w:val="21"/>
        </w:rPr>
        <w:t xml:space="preserve">« </w:t>
      </w:r>
      <w:r>
        <w:rPr>
          <w:rFonts w:eastAsia="Liberation Serif" w:cs="Liberation Serif" w:ascii="Liberation Serif" w:hAnsi="Liberation Serif"/>
          <w:i/>
          <w:sz w:val="21"/>
          <w:szCs w:val="21"/>
        </w:rPr>
        <w:t xml:space="preserve">Art. 42-6. – </w:t>
      </w:r>
      <w:r>
        <w:rPr>
          <w:rFonts w:eastAsia="Liberation Serif" w:cs="Liberation Serif" w:ascii="Liberation Serif" w:hAnsi="Liberation Serif"/>
          <w:sz w:val="21"/>
          <w:szCs w:val="21"/>
        </w:rPr>
        <w:t>Le Conseil supérieur de l’audiovisuel peut, après mise en demeure, prononcer la sanction de résiliation unilatérale de la convention conclue en application du I de l’article 33-1 de la présente loi avec une personne morale contrôlée, au sens de l’article L. 233-3 du code de commerce, par un Etat étranger ou placée sous l’influence de cet Etat si le service ayant fait l’objet de ladite convention porte atteinte aux intérêts fondamentaux de la Nation, dont le fonctionnement régulier de ses institutions, notamment par la diffusion de fausses informations. Pour apprécier cette atteinte, le conseil peut tenir compte des contenus que la société avec laquelle il a conclu la convention, ses filiales, la personne morale qui la contrôle ou les filiales de celle-ci éditent sur d’autres services de communication au public par voie électronique, sans toutefois pouvoir fonder sa décision sur ces seuls éléments. »</w:t>
      </w:r>
    </w:p>
    <w:p>
      <w:pPr>
        <w:pStyle w:val="LOnormal1"/>
        <w:spacing w:before="2" w:after="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spacing w:before="105" w:after="0"/>
        <w:ind w:left="1933" w:right="1933"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9</w:t>
      </w:r>
    </w:p>
    <w:p>
      <w:pPr>
        <w:pStyle w:val="LOnormal1"/>
        <w:spacing w:lineRule="auto" w:line="204" w:before="170" w:after="0"/>
        <w:ind w:left="112" w:right="109" w:firstLine="215"/>
        <w:jc w:val="both"/>
        <w:rPr/>
      </w:pPr>
      <w:r>
        <w:rPr>
          <w:rFonts w:eastAsia="Liberation Serif" w:cs="Liberation Serif" w:ascii="Liberation Serif" w:hAnsi="Liberation Serif"/>
          <w:sz w:val="21"/>
          <w:szCs w:val="21"/>
        </w:rPr>
        <w:t>Au  premier  alinéa  et  à  la  deuxième  phrase  du  premier  alinéa  du  6</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de  l’article  42-7  de  loi  n</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86-1067 du 30 septembre 1986 précitée, après la référence : « 42-4, », est insérée la référence : « 42-6, ».</w:t>
      </w:r>
    </w:p>
    <w:p>
      <w:pPr>
        <w:pStyle w:val="LOnormal1"/>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ind w:left="1933" w:right="1933"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10</w:t>
      </w:r>
    </w:p>
    <w:p>
      <w:pPr>
        <w:pStyle w:val="LOnormal1"/>
        <w:numPr>
          <w:ilvl w:val="0"/>
          <w:numId w:val="2"/>
        </w:numPr>
        <w:tabs>
          <w:tab w:val="clear" w:pos="720"/>
          <w:tab w:val="left" w:pos="562" w:leader="none"/>
        </w:tabs>
        <w:spacing w:before="147" w:after="0"/>
        <w:ind w:left="561" w:right="0" w:hanging="235"/>
        <w:rPr/>
      </w:pPr>
      <w:r>
        <w:rPr>
          <w:rFonts w:eastAsia="Liberation Serif" w:cs="Liberation Serif" w:ascii="Liberation Serif" w:hAnsi="Liberation Serif"/>
          <w:color w:val="000000"/>
          <w:sz w:val="21"/>
          <w:szCs w:val="21"/>
        </w:rPr>
        <w:t xml:space="preserve">– </w:t>
      </w:r>
      <w:r>
        <w:rPr>
          <w:rFonts w:eastAsia="Liberation Serif" w:cs="Liberation Serif" w:ascii="Liberation Serif" w:hAnsi="Liberation Serif"/>
          <w:color w:val="000000"/>
          <w:sz w:val="21"/>
          <w:szCs w:val="21"/>
        </w:rPr>
        <w:t>L’article 42-10 de la loi n</w:t>
      </w:r>
      <w:r>
        <w:rPr>
          <w:rFonts w:eastAsia="Liberation Serif" w:cs="Liberation Serif" w:ascii="Liberation Serif" w:hAnsi="Liberation Serif"/>
          <w:color w:val="000000"/>
          <w:sz w:val="35"/>
          <w:szCs w:val="35"/>
          <w:vertAlign w:val="superscript"/>
        </w:rPr>
        <w:t xml:space="preserve">o   </w:t>
      </w:r>
      <w:r>
        <w:rPr>
          <w:rFonts w:eastAsia="Liberation Serif" w:cs="Liberation Serif" w:ascii="Liberation Serif" w:hAnsi="Liberation Serif"/>
          <w:color w:val="000000"/>
          <w:sz w:val="21"/>
          <w:szCs w:val="21"/>
        </w:rPr>
        <w:t>86-1067 du 30 septembre 1986 précitée est ainsi modifié :</w:t>
      </w:r>
    </w:p>
    <w:p>
      <w:pPr>
        <w:pStyle w:val="LOnormal1"/>
        <w:spacing w:lineRule="auto" w:line="204" w:before="101" w:after="0"/>
        <w:ind w:left="112" w:right="110" w:firstLine="215"/>
        <w:jc w:val="both"/>
        <w:rPr/>
      </w:pPr>
      <w:r>
        <w:rPr>
          <w:rFonts w:eastAsia="Liberation Serif" w:cs="Liberation Serif" w:ascii="Liberation Serif" w:hAnsi="Liberation Serif"/>
          <w:sz w:val="21"/>
          <w:szCs w:val="21"/>
        </w:rPr>
        <w:t>1</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A  la  seconde  phrase  du  premier  alinéa,  après  le  mot :  « satellitaire »,  sont  insérés  les  mots :  « ou  un distributeur de services » ;</w:t>
      </w:r>
    </w:p>
    <w:p>
      <w:pPr>
        <w:pStyle w:val="LOnormal1"/>
        <w:spacing w:before="137" w:after="0"/>
        <w:ind w:left="327" w:right="0" w:hanging="0"/>
        <w:jc w:val="both"/>
        <w:rPr/>
      </w:pPr>
      <w:r>
        <w:rPr>
          <w:rFonts w:eastAsia="Liberation Serif" w:cs="Liberation Serif" w:ascii="Liberation Serif" w:hAnsi="Liberation Serif"/>
          <w:sz w:val="21"/>
          <w:szCs w:val="21"/>
        </w:rPr>
        <w:t>2</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Après le même premier alinéa, il est inséré un alinéa ainsi rédigé :</w:t>
      </w:r>
    </w:p>
    <w:p>
      <w:pPr>
        <w:pStyle w:val="LOnormal1"/>
        <w:spacing w:lineRule="auto" w:line="204" w:before="101" w:after="0"/>
        <w:ind w:left="112" w:right="109" w:firstLine="215"/>
        <w:jc w:val="both"/>
        <w:rPr>
          <w:rFonts w:ascii="Liberation Serif" w:hAnsi="Liberation Serif" w:eastAsia="Liberation Serif" w:cs="Liberation Serif"/>
          <w:sz w:val="21"/>
          <w:szCs w:val="21"/>
        </w:rPr>
      </w:pPr>
      <w:r>
        <w:rPr>
          <w:rFonts w:eastAsia="Liberation Serif" w:cs="Liberation Serif" w:ascii="Liberation Serif" w:hAnsi="Liberation Serif"/>
          <w:sz w:val="21"/>
          <w:szCs w:val="21"/>
        </w:rPr>
        <w:t>« La demande peut avoir pour objet de faire cesser la diffusion ou la distribution, par un opérateur de réseaux satellitaires ou un distributeur de services, d’un service de communication audiovisuelle relevant de la compétence de la France et contrôlé, au sens de l’article L. 233-3 du code de commerce, par un Etat étranger ou placé sous l’influence de cet Etat si ce service porte atteinte aux intérêts fondamentaux de la Nation, dont le fonctionnement régulier de ses institutions, notamment par la diffusion de fausses informations. Pour apprécier cette atteinte, le juge peut, le cas échéant, tenir compte des contenus que l’éditeur du service, ses filiales, la personne morale qui le contrôle ou les filiales de celle-ci éditent sur d’autres services de communication au public par voie électronique. »</w:t>
      </w:r>
    </w:p>
    <w:p>
      <w:pPr>
        <w:pStyle w:val="LOnormal1"/>
        <w:numPr>
          <w:ilvl w:val="0"/>
          <w:numId w:val="2"/>
        </w:numPr>
        <w:tabs>
          <w:tab w:val="clear" w:pos="720"/>
          <w:tab w:val="left" w:pos="633" w:leader="none"/>
        </w:tabs>
        <w:spacing w:lineRule="auto" w:line="319" w:before="140" w:after="0"/>
        <w:ind w:left="327" w:right="3144" w:hanging="0"/>
        <w:jc w:val="both"/>
        <w:rPr/>
      </w:pPr>
      <w:r>
        <w:rPr>
          <w:rFonts w:eastAsia="Liberation Serif" w:cs="Liberation Serif" w:ascii="Liberation Serif" w:hAnsi="Liberation Serif"/>
          <w:color w:val="000000"/>
          <w:sz w:val="21"/>
          <w:szCs w:val="21"/>
        </w:rPr>
        <w:t xml:space="preserve">– </w:t>
      </w:r>
      <w:r>
        <w:rPr>
          <w:rFonts w:eastAsia="Liberation Serif" w:cs="Liberation Serif" w:ascii="Liberation Serif" w:hAnsi="Liberation Serif"/>
          <w:color w:val="000000"/>
          <w:sz w:val="21"/>
          <w:szCs w:val="21"/>
        </w:rPr>
        <w:t>L’article L. 553-1 du code de justice administrative est ainsi modifié : 1</w:t>
      </w:r>
      <w:r>
        <w:rPr>
          <w:rFonts w:eastAsia="Liberation Serif" w:cs="Liberation Serif" w:ascii="Liberation Serif" w:hAnsi="Liberation Serif"/>
          <w:color w:val="000000"/>
          <w:sz w:val="35"/>
          <w:szCs w:val="35"/>
          <w:vertAlign w:val="superscript"/>
        </w:rPr>
        <w:t xml:space="preserve">o   </w:t>
      </w:r>
      <w:r>
        <w:rPr>
          <w:rFonts w:eastAsia="Liberation Serif" w:cs="Liberation Serif" w:ascii="Liberation Serif" w:hAnsi="Liberation Serif"/>
          <w:color w:val="000000"/>
          <w:sz w:val="21"/>
          <w:szCs w:val="21"/>
        </w:rPr>
        <w:t>Au premier alinéa, les mots : « ci-après reproduit : » sont supprimés ;</w:t>
      </w:r>
    </w:p>
    <w:p>
      <w:pPr>
        <w:pStyle w:val="LOnormal1"/>
        <w:spacing w:lineRule="auto" w:line="187"/>
        <w:ind w:left="327" w:right="0" w:hanging="0"/>
        <w:jc w:val="both"/>
        <w:rPr/>
      </w:pPr>
      <w:r>
        <w:rPr>
          <w:rFonts w:eastAsia="Liberation Serif" w:cs="Liberation Serif" w:ascii="Liberation Serif" w:hAnsi="Liberation Serif"/>
          <w:sz w:val="21"/>
          <w:szCs w:val="21"/>
        </w:rPr>
        <w:t>2</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Les trois derniers alinéas sont supprimés.</w:t>
      </w:r>
    </w:p>
    <w:p>
      <w:pPr>
        <w:pStyle w:val="LOnormal1"/>
        <w:spacing w:before="5" w:after="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spacing w:before="157" w:after="0"/>
        <w:ind w:left="1933" w:right="1933" w:hanging="0"/>
        <w:jc w:val="center"/>
        <w:rPr>
          <w:rFonts w:ascii="Liberation Serif" w:hAnsi="Liberation Serif" w:eastAsia="Liberation Serif" w:cs="Liberation Serif"/>
          <w:sz w:val="21"/>
          <w:szCs w:val="21"/>
        </w:rPr>
      </w:pPr>
      <w:r>
        <w:rPr>
          <w:rFonts w:eastAsia="Liberation Serif" w:cs="Liberation Serif" w:ascii="Liberation Serif" w:hAnsi="Liberation Serif"/>
          <w:sz w:val="21"/>
          <w:szCs w:val="21"/>
        </w:rPr>
        <w:t>TITRE IV</w:t>
      </w:r>
    </w:p>
    <w:p>
      <w:pPr>
        <w:pStyle w:val="LOnormal1"/>
        <w:spacing w:before="104" w:after="0"/>
        <w:ind w:left="1026" w:right="1027"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DISPOSITIONS RELATIVES À L’ÉDUCATION AUX MÉDIAS ET À L’INFORMATION</w:t>
      </w:r>
    </w:p>
    <w:p>
      <w:pPr>
        <w:pStyle w:val="LOnormal1"/>
        <w:spacing w:before="149" w:after="0"/>
        <w:ind w:left="1933" w:right="1933"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16</w:t>
      </w:r>
    </w:p>
    <w:p>
      <w:pPr>
        <w:pStyle w:val="LOnormal1"/>
        <w:spacing w:before="89" w:after="0"/>
        <w:ind w:left="327" w:right="0" w:hanging="0"/>
        <w:rPr>
          <w:rFonts w:ascii="Liberation Serif" w:hAnsi="Liberation Serif" w:eastAsia="Liberation Serif" w:cs="Liberation Serif"/>
          <w:sz w:val="21"/>
          <w:szCs w:val="21"/>
        </w:rPr>
      </w:pPr>
      <w:r>
        <w:rPr>
          <w:rFonts w:eastAsia="Liberation Serif" w:cs="Liberation Serif" w:ascii="Liberation Serif" w:hAnsi="Liberation Serif"/>
          <w:sz w:val="21"/>
          <w:szCs w:val="21"/>
        </w:rPr>
        <w:t>L’article L. 312-15 du code de l’éducation est ainsi modifié :</w:t>
      </w:r>
    </w:p>
    <w:p>
      <w:pPr>
        <w:pStyle w:val="LOnormal1"/>
        <w:spacing w:lineRule="auto" w:line="204" w:before="66" w:after="0"/>
        <w:ind w:left="112" w:right="108" w:firstLine="215"/>
        <w:rPr/>
      </w:pPr>
      <w:r>
        <w:rPr>
          <w:rFonts w:eastAsia="Liberation Serif" w:cs="Liberation Serif" w:ascii="Liberation Serif" w:hAnsi="Liberation Serif"/>
          <w:sz w:val="21"/>
          <w:szCs w:val="21"/>
        </w:rPr>
        <w:t>1</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La première phrase du premier alinéa est complétée par les mots : « , y compris dans leur usage de l’internet et des services de communication au public en ligne » ;</w:t>
      </w:r>
    </w:p>
    <w:p>
      <w:pPr>
        <w:pStyle w:val="LOnormal1"/>
        <w:spacing w:lineRule="auto" w:line="204" w:before="36" w:after="0"/>
        <w:ind w:left="112" w:right="108" w:firstLine="215"/>
        <w:rPr/>
      </w:pPr>
      <w:r>
        <w:rPr>
          <w:rFonts w:eastAsia="Liberation Serif" w:cs="Liberation Serif" w:ascii="Liberation Serif" w:hAnsi="Liberation Serif"/>
          <w:sz w:val="21"/>
          <w:szCs w:val="21"/>
        </w:rPr>
        <w:t>2</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A la seconde phrase de l’avant-dernier alinéa, après le mot : « moyens », sont insérés les mots : « de vérifier la fiabilité d’une information, ».</w:t>
      </w:r>
    </w:p>
    <w:p>
      <w:pPr>
        <w:pStyle w:val="LOnormal1"/>
        <w:spacing w:before="154" w:after="0"/>
        <w:ind w:left="1933" w:right="1933"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17</w:t>
      </w:r>
    </w:p>
    <w:p>
      <w:pPr>
        <w:pStyle w:val="LOnormal1"/>
        <w:spacing w:lineRule="auto" w:line="204" w:before="112" w:after="0"/>
        <w:ind w:left="112" w:right="104" w:firstLine="215"/>
        <w:rPr>
          <w:rFonts w:ascii="Liberation Serif" w:hAnsi="Liberation Serif" w:eastAsia="Liberation Serif" w:cs="Liberation Serif"/>
          <w:sz w:val="21"/>
          <w:szCs w:val="21"/>
        </w:rPr>
      </w:pPr>
      <w:r>
        <w:rPr>
          <w:rFonts w:eastAsia="Liberation Serif" w:cs="Liberation Serif" w:ascii="Liberation Serif" w:hAnsi="Liberation Serif"/>
          <w:sz w:val="21"/>
          <w:szCs w:val="21"/>
        </w:rPr>
        <w:t>L’article L. 332-5 du code de l’éducation est complété par les mots : « qui comprend une formation à l’analyse critique de l’information disponible ».</w:t>
      </w:r>
    </w:p>
    <w:p>
      <w:pPr>
        <w:pStyle w:val="LOnormal1"/>
        <w:spacing w:before="155" w:after="0"/>
        <w:ind w:left="1933" w:right="1933"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18</w:t>
      </w:r>
    </w:p>
    <w:p>
      <w:pPr>
        <w:pStyle w:val="LOnormal1"/>
        <w:spacing w:before="89" w:after="0"/>
        <w:ind w:left="327" w:right="0" w:hanging="0"/>
        <w:rPr>
          <w:rFonts w:ascii="Liberation Serif" w:hAnsi="Liberation Serif" w:eastAsia="Liberation Serif" w:cs="Liberation Serif"/>
          <w:sz w:val="21"/>
          <w:szCs w:val="21"/>
        </w:rPr>
      </w:pPr>
      <w:r>
        <w:rPr>
          <w:rFonts w:eastAsia="Liberation Serif" w:cs="Liberation Serif" w:ascii="Liberation Serif" w:hAnsi="Liberation Serif"/>
          <w:sz w:val="21"/>
          <w:szCs w:val="21"/>
        </w:rPr>
        <w:t>L’avant-dernier alinéa de l’article L. 721-2 du code de l’éducation est ainsi modifié :</w:t>
      </w:r>
    </w:p>
    <w:p>
      <w:pPr>
        <w:pStyle w:val="LOnormal1"/>
        <w:spacing w:lineRule="auto" w:line="204" w:before="66" w:after="0"/>
        <w:ind w:left="112" w:right="110" w:firstLine="215"/>
        <w:rPr/>
      </w:pPr>
      <w:r>
        <w:rPr>
          <w:rFonts w:eastAsia="Liberation Serif" w:cs="Liberation Serif" w:ascii="Liberation Serif" w:hAnsi="Liberation Serif"/>
          <w:sz w:val="21"/>
          <w:szCs w:val="21"/>
        </w:rPr>
        <w:t>1</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A la première phrase, après le mot : « culture », sont insérés les mots : « , à ceux de l’éducation aux médias et à l’information » ;</w:t>
      </w:r>
    </w:p>
    <w:p>
      <w:pPr>
        <w:pStyle w:val="LOnormal1"/>
        <w:spacing w:lineRule="auto" w:line="204"/>
        <w:ind w:left="112" w:right="107" w:firstLine="215"/>
        <w:rPr/>
      </w:pPr>
      <w:r>
        <w:rPr>
          <w:rFonts w:eastAsia="Liberation Serif" w:cs="Liberation Serif" w:ascii="Liberation Serif" w:hAnsi="Liberation Serif"/>
          <w:sz w:val="21"/>
          <w:szCs w:val="21"/>
        </w:rPr>
        <w:t>2</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A  la  deuxième  phrase,  après  le  mot :  « discriminations »,  sont  insérés  les  mots :  « ,  à  la  manipulation  de l’information ».</w:t>
      </w:r>
    </w:p>
    <w:p>
      <w:pPr>
        <w:pStyle w:val="LOnormal1"/>
        <w:spacing w:before="155" w:after="0"/>
        <w:ind w:left="1933" w:right="1933" w:hanging="0"/>
        <w:jc w:val="center"/>
        <w:rPr>
          <w:rFonts w:ascii="Liberation Serif" w:hAnsi="Liberation Serif" w:eastAsia="Liberation Serif" w:cs="Liberation Serif"/>
          <w:b/>
          <w:b/>
          <w:sz w:val="21"/>
          <w:szCs w:val="21"/>
        </w:rPr>
      </w:pPr>
      <w:r>
        <w:rPr>
          <w:rFonts w:eastAsia="Liberation Serif" w:cs="Liberation Serif" w:ascii="Liberation Serif" w:hAnsi="Liberation Serif"/>
          <w:b/>
          <w:sz w:val="21"/>
          <w:szCs w:val="21"/>
        </w:rPr>
        <w:t>Article 19</w:t>
      </w:r>
    </w:p>
    <w:p>
      <w:pPr>
        <w:pStyle w:val="LOnormal1"/>
        <w:spacing w:before="91" w:after="0"/>
        <w:ind w:left="327" w:right="0" w:hanging="0"/>
        <w:rPr/>
      </w:pPr>
      <w:r>
        <w:rPr>
          <w:rFonts w:eastAsia="Liberation Serif" w:cs="Liberation Serif" w:ascii="Liberation Serif" w:hAnsi="Liberation Serif"/>
          <w:sz w:val="21"/>
          <w:szCs w:val="21"/>
        </w:rPr>
        <w:t>Le 3</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de l’article 28 de la loi n</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86-1067 du 30 septembre 1986 précitée est ainsi rétabli :</w:t>
      </w:r>
    </w:p>
    <w:p>
      <w:pPr>
        <w:pStyle w:val="LOnormal1"/>
        <w:spacing w:before="44" w:after="0"/>
        <w:ind w:left="327" w:right="0" w:hanging="0"/>
        <w:rPr/>
      </w:pPr>
      <w:r>
        <w:rPr>
          <w:rFonts w:eastAsia="Liberation Serif" w:cs="Liberation Serif" w:ascii="Liberation Serif" w:hAnsi="Liberation Serif"/>
          <w:sz w:val="21"/>
          <w:szCs w:val="21"/>
        </w:rPr>
        <w:t>« 3</w:t>
      </w:r>
      <w:r>
        <w:rPr>
          <w:rFonts w:eastAsia="Liberation Serif" w:cs="Liberation Serif" w:ascii="Liberation Serif" w:hAnsi="Liberation Serif"/>
          <w:sz w:val="35"/>
          <w:szCs w:val="35"/>
          <w:vertAlign w:val="superscript"/>
        </w:rPr>
        <w:t xml:space="preserve">o   </w:t>
      </w:r>
      <w:r>
        <w:rPr>
          <w:rFonts w:eastAsia="Liberation Serif" w:cs="Liberation Serif" w:ascii="Liberation Serif" w:hAnsi="Liberation Serif"/>
          <w:sz w:val="21"/>
          <w:szCs w:val="21"/>
        </w:rPr>
        <w:t>Les mesures propres à contribuer à l’éducation aux médias et à l’information ; ».</w:t>
      </w:r>
    </w:p>
    <w:p>
      <w:pPr>
        <w:sectPr>
          <w:type w:val="continuous"/>
          <w:pgSz w:w="11906" w:h="16838"/>
          <w:pgMar w:left="880" w:right="880" w:gutter="0" w:header="0" w:top="600" w:footer="0" w:bottom="280"/>
          <w:formProt w:val="false"/>
          <w:textDirection w:val="lrTb"/>
          <w:docGrid w:type="default" w:linePitch="100" w:charSpace="4096"/>
        </w:sectPr>
      </w:pPr>
    </w:p>
    <w:p>
      <w:pPr>
        <w:pStyle w:val="LOnormal1"/>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Titre1"/>
        <w:rPr>
          <w:rFonts w:ascii="Liberation Serif" w:hAnsi="Liberation Serif" w:eastAsia="Liberation Serif" w:cs="Liberation Serif"/>
          <w:sz w:val="21"/>
          <w:szCs w:val="21"/>
        </w:rPr>
      </w:pPr>
      <w:r>
        <w:rPr>
          <w:rFonts w:eastAsia="Liberation Serif" w:cs="Liberation Serif" w:ascii="Liberation Serif" w:hAnsi="Liberation Serif"/>
          <w:sz w:val="21"/>
          <w:szCs w:val="21"/>
        </w:rPr>
        <w:t>COMMENT LUTTER CONTRE LES</w:t>
      </w:r>
    </w:p>
    <w:p>
      <w:pPr>
        <w:pStyle w:val="LOnormal1"/>
        <w:spacing w:before="48" w:after="0"/>
        <w:ind w:left="1499" w:right="0" w:hanging="0"/>
        <w:rPr/>
      </w:pPr>
      <w:r>
        <w:rPr>
          <w:rFonts w:eastAsia="Liberation Serif" w:cs="Liberation Serif" w:ascii="Liberation Serif" w:hAnsi="Liberation Serif"/>
          <w:b/>
          <w:sz w:val="21"/>
          <w:szCs w:val="21"/>
        </w:rPr>
        <w:t>FAKES NEWS ? - Initiadroit</w:t>
      </w:r>
      <w:r>
        <w:rPr>
          <w:rFonts w:eastAsia="Liberation Serif" w:cs="Liberation Serif" w:ascii="Liberation Serif" w:hAnsi="Liberation Serif"/>
          <w:i/>
          <w:sz w:val="21"/>
          <w:szCs w:val="21"/>
        </w:rPr>
        <w:t xml:space="preserve">, By tania </w:t>
      </w:r>
      <w:r>
        <w:rPr>
          <w:rFonts w:eastAsia="Liberation Serif" w:cs="Liberation Serif" w:ascii="Liberation Serif" w:hAnsi="Liberation Serif"/>
          <w:sz w:val="21"/>
          <w:szCs w:val="21"/>
        </w:rPr>
        <w:t>9-12 minutes</w:t>
      </w:r>
    </w:p>
    <w:p>
      <w:pPr>
        <w:pStyle w:val="LOnormal1"/>
        <w:spacing w:before="9" w:after="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drawing>
          <wp:anchor behindDoc="0" distT="0" distB="0" distL="0" distR="0" simplePos="0" locked="0" layoutInCell="0" allowOverlap="1" relativeHeight="22">
            <wp:simplePos x="0" y="0"/>
            <wp:positionH relativeFrom="column">
              <wp:posOffset>951865</wp:posOffset>
            </wp:positionH>
            <wp:positionV relativeFrom="paragraph">
              <wp:posOffset>334645</wp:posOffset>
            </wp:positionV>
            <wp:extent cx="3297555" cy="1905000"/>
            <wp:effectExtent l="0" t="0" r="0" b="0"/>
            <wp:wrapTopAndBottom/>
            <wp:docPr id="18" name="image3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8.png" descr=""/>
                    <pic:cNvPicPr>
                      <a:picLocks noChangeAspect="1" noChangeArrowheads="1"/>
                    </pic:cNvPicPr>
                  </pic:nvPicPr>
                  <pic:blipFill>
                    <a:blip r:embed="rId28"/>
                    <a:stretch>
                      <a:fillRect/>
                    </a:stretch>
                  </pic:blipFill>
                  <pic:spPr bwMode="auto">
                    <a:xfrm>
                      <a:off x="0" y="0"/>
                      <a:ext cx="3297555" cy="1905000"/>
                    </a:xfrm>
                    <a:prstGeom prst="rect">
                      <a:avLst/>
                    </a:prstGeom>
                  </pic:spPr>
                </pic:pic>
              </a:graphicData>
            </a:graphic>
          </wp:anchor>
        </w:drawing>
      </w:r>
    </w:p>
    <w:p>
      <w:pPr>
        <w:pStyle w:val="LOnormal1"/>
        <w:spacing w:before="3" w:after="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LOnormal1"/>
        <w:spacing w:before="3" w:after="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Titre3"/>
        <w:spacing w:before="90" w:after="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Titre3"/>
        <w:spacing w:before="155" w:after="0"/>
        <w:rPr>
          <w:rFonts w:ascii="Liberation Serif" w:hAnsi="Liberation Serif" w:eastAsia="Liberation Serif" w:cs="Liberation Serif"/>
          <w:sz w:val="21"/>
          <w:szCs w:val="21"/>
        </w:rPr>
      </w:pPr>
      <w:r>
        <w:rPr>
          <w:rFonts w:eastAsia="Liberation Serif" w:cs="Liberation Serif" w:ascii="Liberation Serif" w:hAnsi="Liberation Serif"/>
          <w:sz w:val="21"/>
          <w:szCs w:val="21"/>
        </w:rPr>
        <w:t>Qui peut lancer des fake news ?</w:t>
      </w:r>
    </w:p>
    <w:p>
      <w:pPr>
        <w:pStyle w:val="LOnormal1"/>
        <w:spacing w:before="291"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 xml:space="preserve">– </w:t>
      </w:r>
      <w:r>
        <w:rPr>
          <w:rFonts w:eastAsia="Liberation Serif" w:cs="Liberation Serif" w:ascii="Liberation Serif" w:hAnsi="Liberation Serif"/>
          <w:color w:val="000000"/>
          <w:sz w:val="21"/>
          <w:szCs w:val="21"/>
        </w:rPr>
        <w:t>Des utilisateurs des réseaux sociaux</w:t>
      </w:r>
    </w:p>
    <w:p>
      <w:pPr>
        <w:pStyle w:val="LOnormal1"/>
        <w:spacing w:lineRule="auto" w:line="336" w:before="289" w:after="0"/>
        <w:ind w:left="1499" w:right="1611"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N’importe qui sur les réseaux sociaux peut être l’auteur de fake news. Le nombre important d’utilisateurs fait qu’il est très facile de lancer une fake news.</w:t>
      </w:r>
    </w:p>
    <w:p>
      <w:pPr>
        <w:pStyle w:val="LOnormal1"/>
        <w:spacing w:before="151"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-Des médias traditionnels</w:t>
      </w:r>
    </w:p>
    <w:p>
      <w:pPr>
        <w:pStyle w:val="LOnormal1"/>
        <w:spacing w:lineRule="auto" w:line="336" w:before="292" w:after="0"/>
        <w:ind w:left="1499" w:right="1575"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Malgré qu’ils ne soient pas forcément à l’origine des fake news, les médias traditionnels en relayent souvent à leur insu. L’obligation de respecter les règles déontologiques les conduit à vérifier les informations avant toute diffusion.</w:t>
      </w:r>
    </w:p>
    <w:p>
      <w:pPr>
        <w:pStyle w:val="LOnormal1"/>
        <w:numPr>
          <w:ilvl w:val="0"/>
          <w:numId w:val="1"/>
        </w:numPr>
        <w:tabs>
          <w:tab w:val="clear" w:pos="720"/>
          <w:tab w:val="left" w:pos="1752" w:leader="none"/>
        </w:tabs>
        <w:spacing w:lineRule="auto" w:line="336" w:before="289" w:after="0"/>
        <w:ind w:left="1499" w:right="2176"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L’incendie la cathédrale Notre-Dame de Paris serait d’origine criminelle</w:t>
      </w:r>
    </w:p>
    <w:p>
      <w:pPr>
        <w:pStyle w:val="LOnormal1"/>
        <w:numPr>
          <w:ilvl w:val="0"/>
          <w:numId w:val="1"/>
        </w:numPr>
        <w:tabs>
          <w:tab w:val="clear" w:pos="720"/>
          <w:tab w:val="left" w:pos="1752" w:leader="none"/>
        </w:tabs>
        <w:spacing w:before="154" w:after="0"/>
        <w:ind w:left="1751" w:right="0" w:hanging="253"/>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Les réseaux de téléphonie 5G propagent le covid 19</w:t>
      </w:r>
    </w:p>
    <w:p>
      <w:pPr>
        <w:pStyle w:val="LOnormal1"/>
        <w:tabs>
          <w:tab w:val="clear" w:pos="720"/>
          <w:tab w:val="left" w:pos="1752" w:leader="none"/>
        </w:tabs>
        <w:spacing w:before="154" w:after="0"/>
        <w:ind w:left="2997" w:right="0" w:hanging="0"/>
        <w:rPr>
          <w:color w:val="000000"/>
        </w:rPr>
      </w:pPr>
      <w:r>
        <w:rPr>
          <w:color w:val="000000"/>
        </w:rPr>
      </w:r>
    </w:p>
    <w:p>
      <w:pPr>
        <w:pStyle w:val="LOnormal1"/>
        <w:tabs>
          <w:tab w:val="clear" w:pos="720"/>
          <w:tab w:val="left" w:pos="1752" w:leader="none"/>
        </w:tabs>
        <w:spacing w:before="154" w:after="0"/>
        <w:rPr>
          <w:rFonts w:ascii="Liberation Serif" w:hAnsi="Liberation Serif" w:eastAsia="Liberation Serif" w:cs="Liberation Serif"/>
          <w:b/>
          <w:b/>
          <w:bCs/>
          <w:sz w:val="21"/>
          <w:szCs w:val="21"/>
        </w:rPr>
      </w:pPr>
      <w:r>
        <w:rPr>
          <w:rFonts w:eastAsia="Liberation Serif" w:cs="Liberation Serif" w:ascii="Liberation Serif" w:hAnsi="Liberation Serif"/>
          <w:b/>
          <w:bCs/>
          <w:sz w:val="21"/>
          <w:szCs w:val="21"/>
        </w:rPr>
        <w:tab/>
        <w:t>Quelles mesures contre les fake news ?</w:t>
      </w:r>
    </w:p>
    <w:p>
      <w:pPr>
        <w:pStyle w:val="LOnormal1"/>
        <w:spacing w:lineRule="auto" w:line="336" w:before="158" w:after="0"/>
        <w:ind w:left="1499" w:right="2028"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En France, les fake news sont considérées comme de fausses informations impliquant « toute allégation ou imputation d’un fait inexacte ou trompeuse ». L’État a opté pour l’adoption d’une loi visant à lutter contre la désinformation notamment par la loi n° 2018-1202 du 22 décembre 2018 relative à la lutte contre la manipulation de l’information. Cette loi contient :</w:t>
      </w:r>
    </w:p>
    <w:p>
      <w:pPr>
        <w:pStyle w:val="LOnormal1"/>
        <w:spacing w:lineRule="auto" w:line="336" w:before="156" w:after="0"/>
        <w:ind w:left="1499" w:right="1841"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-des mesures renforçant les obligations des réseaux sociaux, notamment en matière de transparence et de coopération pour la lutte contre les fausses informations ;</w:t>
      </w:r>
    </w:p>
    <w:p>
      <w:pPr>
        <w:pStyle w:val="LOnormal1"/>
        <w:spacing w:lineRule="auto" w:line="336" w:before="155" w:after="0"/>
        <w:ind w:left="1499" w:right="309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-des dispositions relatives à l’éducation aux médias et à l’information ;</w:t>
      </w:r>
    </w:p>
    <w:p>
      <w:pPr>
        <w:pStyle w:val="LOnormal1"/>
        <w:spacing w:lineRule="auto" w:line="336" w:before="151" w:after="0"/>
        <w:ind w:left="1499" w:right="1604"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-des mesures visant à renforcer les pouvoirs du Conseil Supérieur de l’Audiovisuel à l’encontre des médias audiovisuels contrôlés par des États étrangers ;</w:t>
      </w:r>
    </w:p>
    <w:p>
      <w:pPr>
        <w:pStyle w:val="LOnormal1"/>
        <w:spacing w:lineRule="auto" w:line="336" w:before="151" w:after="0"/>
        <w:ind w:left="1499" w:right="1604"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-une nouvelle procédure de référé permettant à toute personne intéressée de demander au juge de faire cesser la diffusion d’une fausse information.</w:t>
      </w:r>
    </w:p>
    <w:p>
      <w:pPr>
        <w:pStyle w:val="Titre3"/>
        <w:spacing w:before="147" w:after="0"/>
        <w:rPr>
          <w:rFonts w:ascii="Liberation Serif" w:hAnsi="Liberation Serif" w:eastAsia="Liberation Serif" w:cs="Liberation Serif"/>
          <w:sz w:val="21"/>
          <w:szCs w:val="21"/>
        </w:rPr>
      </w:pPr>
      <w:r>
        <w:rPr>
          <w:rFonts w:eastAsia="Liberation Serif" w:cs="Liberation Serif" w:ascii="Liberation Serif" w:hAnsi="Liberation Serif"/>
          <w:sz w:val="21"/>
          <w:szCs w:val="21"/>
        </w:rPr>
        <w:t>La loi suffit-elle à stopper le phénomène des fake news ?</w:t>
      </w:r>
    </w:p>
    <w:p>
      <w:pPr>
        <w:pStyle w:val="LOnormal1"/>
        <w:spacing w:lineRule="auto" w:line="336" w:before="291" w:after="0"/>
        <w:ind w:left="1499" w:right="1575"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La loi seule ne peut bloquer la propagation des fake news. La solution durable et soutenable à la lutte contre les fake news passe par l’éducation des jeunes et des moins jeunes à un usage responsable des médias de masse et des réseaux sociaux. Les parents et l’école doivent apprendre à décrypter les messages, textes, posts et autres images « douteuses ». Pour cela, il faut apprendre à repérer les fake news et surtout à s’intéresser à l’information de qualité plutôt que l’information visant le sensationnel.</w:t>
      </w:r>
    </w:p>
    <w:p>
      <w:pPr>
        <w:pStyle w:val="Titre3"/>
        <w:spacing w:before="155" w:after="0"/>
        <w:rPr>
          <w:rFonts w:ascii="Liberation Serif" w:hAnsi="Liberation Serif" w:eastAsia="Liberation Serif" w:cs="Liberation Serif"/>
          <w:sz w:val="21"/>
          <w:szCs w:val="21"/>
        </w:rPr>
      </w:pPr>
      <w:r>
        <w:rPr>
          <w:rFonts w:eastAsia="Liberation Serif" w:cs="Liberation Serif" w:ascii="Liberation Serif" w:hAnsi="Liberation Serif"/>
          <w:sz w:val="21"/>
          <w:szCs w:val="21"/>
        </w:rPr>
        <w:t>Comment repérer les fake news ?</w:t>
      </w:r>
    </w:p>
    <w:p>
      <w:pPr>
        <w:pStyle w:val="LOnormal1"/>
        <w:spacing w:before="291"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-Vérifier la source de l’information</w:t>
      </w:r>
    </w:p>
    <w:p>
      <w:pPr>
        <w:pStyle w:val="LOnormal1"/>
        <w:spacing w:lineRule="auto" w:line="336" w:before="290" w:after="0"/>
        <w:ind w:left="1499" w:right="1512"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La source de l’information est très importante pour établir sa fiabilité. Les sources des fake news ne sont ni vérifiées ni crédibles.</w:t>
      </w:r>
    </w:p>
    <w:p>
      <w:pPr>
        <w:pStyle w:val="LOnormal1"/>
        <w:spacing w:lineRule="auto" w:line="336" w:before="153" w:after="0"/>
        <w:ind w:left="1499" w:right="1858"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Désormais la stratégie des auteurs de fake news est de mêler fausses et vraies informations pour semer le doute dans l’opinion</w:t>
      </w:r>
    </w:p>
    <w:p>
      <w:pPr>
        <w:pStyle w:val="LOnormal1"/>
        <w:spacing w:lineRule="auto" w:line="336" w:before="153" w:after="0"/>
        <w:ind w:left="1499" w:right="1858"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publique. Dans le cas où l’information provient d’un site internet, il faut bien vérifier l’URL car certaines fake news proviennent de sites ressemblant à ceux des médias fiables. Parfois, la seule différence est un trait d’union, une double lettre ou une terminaison, par exemple (.net) au lieu de (.fr) ou (.com.)</w:t>
      </w:r>
    </w:p>
    <w:p>
      <w:pPr>
        <w:pStyle w:val="LOnormal1"/>
        <w:spacing w:before="155"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-Vérifier l’auteur de l’information</w:t>
      </w:r>
    </w:p>
    <w:p>
      <w:pPr>
        <w:pStyle w:val="LOnormal1"/>
        <w:spacing w:lineRule="auto" w:line="336" w:before="291" w:after="0"/>
        <w:ind w:left="1499" w:right="1611"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Le nom de l’auteur de l’information se trouve très souvent en fin de publication de l’article de journal ou du post sur les réseaux sociaux. Pour se rendre compte de la fiabilité de l’auteur de l’information, il faut se poser les questions suivantes :</w:t>
      </w:r>
    </w:p>
    <w:p>
      <w:pPr>
        <w:pStyle w:val="LOnormal1"/>
        <w:spacing w:before="164" w:after="0"/>
        <w:ind w:left="1499" w:right="0" w:hanging="0"/>
        <w:rPr>
          <w:rFonts w:ascii="Liberation Serif" w:hAnsi="Liberation Serif" w:eastAsia="Liberation Serif" w:cs="Liberation Serif"/>
          <w:color w:val="000000"/>
          <w:sz w:val="21"/>
          <w:szCs w:val="21"/>
        </w:rPr>
      </w:pPr>
      <w:r>
        <w:drawing>
          <wp:anchor behindDoc="0" distT="0" distB="0" distL="0" distR="0" simplePos="0" locked="0" layoutInCell="0" allowOverlap="1" relativeHeight="24">
            <wp:simplePos x="0" y="0"/>
            <wp:positionH relativeFrom="column">
              <wp:posOffset>790575</wp:posOffset>
            </wp:positionH>
            <wp:positionV relativeFrom="paragraph">
              <wp:posOffset>191770</wp:posOffset>
            </wp:positionV>
            <wp:extent cx="64135" cy="64135"/>
            <wp:effectExtent l="0" t="0" r="0" b="0"/>
            <wp:wrapNone/>
            <wp:docPr id="19" name="image2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40.png" descr=""/>
                    <pic:cNvPicPr>
                      <a:picLocks noChangeAspect="1" noChangeArrowheads="1"/>
                    </pic:cNvPicPr>
                  </pic:nvPicPr>
                  <pic:blipFill>
                    <a:blip r:embed="rId29"/>
                    <a:stretch>
                      <a:fillRect/>
                    </a:stretch>
                  </pic:blipFill>
                  <pic:spPr bwMode="auto">
                    <a:xfrm>
                      <a:off x="0" y="0"/>
                      <a:ext cx="64135" cy="64135"/>
                    </a:xfrm>
                    <a:prstGeom prst="rect">
                      <a:avLst/>
                    </a:prstGeom>
                  </pic:spPr>
                </pic:pic>
              </a:graphicData>
            </a:graphic>
          </wp:anchor>
        </w:drawing>
      </w:r>
      <w:r>
        <w:rPr>
          <w:rFonts w:eastAsia="Liberation Serif" w:cs="Liberation Serif" w:ascii="Liberation Serif" w:hAnsi="Liberation Serif"/>
          <w:color w:val="000000"/>
          <w:sz w:val="21"/>
          <w:szCs w:val="21"/>
        </w:rPr>
        <w:t>Depuis combien de temps le compte existe-t-il ?</w:t>
      </w:r>
    </w:p>
    <w:p>
      <w:pPr>
        <w:pStyle w:val="LOnormal1"/>
        <w:spacing w:lineRule="auto" w:line="336" w:before="301" w:after="0"/>
        <w:ind w:left="1499" w:right="1611" w:hanging="0"/>
        <w:rPr>
          <w:rFonts w:ascii="Liberation Serif" w:hAnsi="Liberation Serif" w:eastAsia="Liberation Serif" w:cs="Liberation Serif"/>
          <w:color w:val="000000"/>
          <w:sz w:val="21"/>
          <w:szCs w:val="21"/>
        </w:rPr>
      </w:pPr>
      <w:r>
        <w:drawing>
          <wp:anchor behindDoc="0" distT="0" distB="0" distL="0" distR="0" simplePos="0" locked="0" layoutInCell="0" allowOverlap="1" relativeHeight="23">
            <wp:simplePos x="0" y="0"/>
            <wp:positionH relativeFrom="column">
              <wp:posOffset>790575</wp:posOffset>
            </wp:positionH>
            <wp:positionV relativeFrom="paragraph">
              <wp:posOffset>276860</wp:posOffset>
            </wp:positionV>
            <wp:extent cx="64135" cy="64135"/>
            <wp:effectExtent l="0" t="0" r="0" b="0"/>
            <wp:wrapNone/>
            <wp:docPr id="20" name="image2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9.png" descr=""/>
                    <pic:cNvPicPr>
                      <a:picLocks noChangeAspect="1" noChangeArrowheads="1"/>
                    </pic:cNvPicPr>
                  </pic:nvPicPr>
                  <pic:blipFill>
                    <a:blip r:embed="rId30"/>
                    <a:stretch>
                      <a:fillRect/>
                    </a:stretch>
                  </pic:blipFill>
                  <pic:spPr bwMode="auto">
                    <a:xfrm>
                      <a:off x="0" y="0"/>
                      <a:ext cx="64135" cy="64135"/>
                    </a:xfrm>
                    <a:prstGeom prst="rect">
                      <a:avLst/>
                    </a:prstGeom>
                  </pic:spPr>
                </pic:pic>
              </a:graphicData>
            </a:graphic>
          </wp:anchor>
        </w:drawing>
      </w:r>
      <w:r>
        <w:rPr>
          <w:rFonts w:eastAsia="Liberation Serif" w:cs="Liberation Serif" w:ascii="Liberation Serif" w:hAnsi="Liberation Serif"/>
          <w:color w:val="000000"/>
          <w:sz w:val="21"/>
          <w:szCs w:val="21"/>
        </w:rPr>
        <w:t>S’agissant de twitter par exemple, l’auteur dispose-t-il du badge de vérification bleu ?</w:t>
      </w:r>
    </w:p>
    <w:p>
      <w:pPr>
        <w:pStyle w:val="LOnormal1"/>
        <w:spacing w:lineRule="auto" w:line="451" w:before="163" w:after="0"/>
        <w:ind w:left="1499" w:right="6182" w:hanging="0"/>
        <w:rPr>
          <w:rFonts w:ascii="Liberation Serif" w:hAnsi="Liberation Serif" w:eastAsia="Liberation Serif" w:cs="Liberation Serif"/>
          <w:color w:val="000000"/>
          <w:sz w:val="21"/>
          <w:szCs w:val="21"/>
        </w:rPr>
      </w:pPr>
      <w:r>
        <w:drawing>
          <wp:anchor behindDoc="0" distT="0" distB="0" distL="0" distR="0" simplePos="0" locked="0" layoutInCell="0" allowOverlap="1" relativeHeight="20">
            <wp:simplePos x="0" y="0"/>
            <wp:positionH relativeFrom="column">
              <wp:posOffset>790575</wp:posOffset>
            </wp:positionH>
            <wp:positionV relativeFrom="paragraph">
              <wp:posOffset>189230</wp:posOffset>
            </wp:positionV>
            <wp:extent cx="64135" cy="64135"/>
            <wp:effectExtent l="0" t="0" r="0" b="0"/>
            <wp:wrapNone/>
            <wp:docPr id="21" name="image27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77.png" descr=""/>
                    <pic:cNvPicPr>
                      <a:picLocks noChangeAspect="1" noChangeArrowheads="1"/>
                    </pic:cNvPicPr>
                  </pic:nvPicPr>
                  <pic:blipFill>
                    <a:blip r:embed="rId31"/>
                    <a:stretch>
                      <a:fillRect/>
                    </a:stretch>
                  </pic:blipFill>
                  <pic:spPr bwMode="auto">
                    <a:xfrm>
                      <a:off x="0" y="0"/>
                      <a:ext cx="64135" cy="64135"/>
                    </a:xfrm>
                    <a:prstGeom prst="rect">
                      <a:avLst/>
                    </a:prstGeom>
                  </pic:spPr>
                </pic:pic>
              </a:graphicData>
            </a:graphic>
          </wp:anchor>
        </w:drawing>
        <w:drawing>
          <wp:anchor behindDoc="0" distT="0" distB="0" distL="0" distR="0" simplePos="0" locked="0" layoutInCell="0" allowOverlap="1" relativeHeight="21">
            <wp:simplePos x="0" y="0"/>
            <wp:positionH relativeFrom="column">
              <wp:posOffset>790575</wp:posOffset>
            </wp:positionH>
            <wp:positionV relativeFrom="paragraph">
              <wp:posOffset>596265</wp:posOffset>
            </wp:positionV>
            <wp:extent cx="64135" cy="64135"/>
            <wp:effectExtent l="0" t="0" r="0" b="0"/>
            <wp:wrapNone/>
            <wp:docPr id="2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 descr=""/>
                    <pic:cNvPicPr>
                      <a:picLocks noChangeAspect="1" noChangeArrowheads="1"/>
                    </pic:cNvPicPr>
                  </pic:nvPicPr>
                  <pic:blipFill>
                    <a:blip r:embed="rId32"/>
                    <a:stretch>
                      <a:fillRect/>
                    </a:stretch>
                  </pic:blipFill>
                  <pic:spPr bwMode="auto">
                    <a:xfrm>
                      <a:off x="0" y="0"/>
                      <a:ext cx="64135" cy="64135"/>
                    </a:xfrm>
                    <a:prstGeom prst="rect">
                      <a:avLst/>
                    </a:prstGeom>
                  </pic:spPr>
                </pic:pic>
              </a:graphicData>
            </a:graphic>
          </wp:anchor>
        </w:drawing>
      </w:r>
      <w:r>
        <w:rPr>
          <w:rFonts w:eastAsia="Liberation Serif" w:cs="Liberation Serif" w:ascii="Liberation Serif" w:hAnsi="Liberation Serif"/>
          <w:color w:val="000000"/>
          <w:sz w:val="21"/>
          <w:szCs w:val="21"/>
        </w:rPr>
        <w:t>Combien d’amis/abonnés a-t-il ? Quel est le type de contenu ?</w:t>
      </w:r>
    </w:p>
    <w:p>
      <w:pPr>
        <w:pStyle w:val="LOnormal1"/>
        <w:spacing w:lineRule="auto" w:line="336"/>
        <w:ind w:left="1499" w:right="2341"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S’il s’agit d’un compte créé récemment, d’un nombre restreint d’amis/abonnés, il pourrait s’agir de fake news.</w:t>
      </w:r>
    </w:p>
    <w:p>
      <w:pPr>
        <w:pStyle w:val="LOnormal1"/>
        <w:spacing w:before="144"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-Vérifier la date de l’information</w:t>
      </w:r>
    </w:p>
    <w:p>
      <w:pPr>
        <w:pStyle w:val="LOnormal1"/>
        <w:spacing w:before="144"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La date des informations est donc un indicateur important pour repérer les fakes news. Les auteurs de fake news ressortent assez souvent des anciennes informations pour en faire des actualités. Il est important de vérifier si d’autres médias couvrent l’affaire ou l’information en question. S’il n’y a pas d’autres sources, il est très probable qu’il s’agisse de fake news.</w:t>
      </w:r>
    </w:p>
    <w:p>
      <w:pPr>
        <w:pStyle w:val="LOnormal1"/>
        <w:spacing w:before="156"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-Être attentif sur les images qui accompagnent l’information</w:t>
      </w:r>
    </w:p>
    <w:p>
      <w:pPr>
        <w:pStyle w:val="LOnormal1"/>
        <w:spacing w:lineRule="auto" w:line="336" w:before="291" w:after="0"/>
        <w:ind w:left="1499" w:right="1642"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La méthode la plus courante pour repérer les fake news consiste à analyser scrupuleusement l’image accompagnant l’information. En fait, l’image est soit en décalage avec l’information à laquelle elle se rapporte soit elle dénature totalement le véritable contenu de l’information, cela dans le but de tromper ou de manipuler.</w:t>
      </w:r>
    </w:p>
    <w:p>
      <w:pPr>
        <w:pStyle w:val="LOnormal1"/>
        <w:spacing w:before="155"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-Avoir l’esprit critique</w:t>
      </w:r>
    </w:p>
    <w:p>
      <w:pPr>
        <w:pStyle w:val="LOnormal1"/>
        <w:spacing w:lineRule="auto" w:line="336" w:before="292" w:after="0"/>
        <w:ind w:left="1499" w:right="1773"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La meilleure arme pour repérer une fake news est de faire preuve d’esprit critique. Cela suppose de prendre du recul, d’analyser objectivement l’information avant de partager.</w:t>
      </w:r>
    </w:p>
    <w:p>
      <w:pPr>
        <w:pStyle w:val="Titre3"/>
        <w:spacing w:before="148" w:after="0"/>
        <w:rPr>
          <w:rFonts w:ascii="Liberation Serif" w:hAnsi="Liberation Serif" w:eastAsia="Liberation Serif" w:cs="Liberation Serif"/>
          <w:sz w:val="21"/>
          <w:szCs w:val="21"/>
        </w:rPr>
      </w:pPr>
      <w:r>
        <w:rPr>
          <w:rFonts w:eastAsia="Liberation Serif" w:cs="Liberation Serif" w:ascii="Liberation Serif" w:hAnsi="Liberation Serif"/>
          <w:sz w:val="21"/>
          <w:szCs w:val="21"/>
        </w:rPr>
        <w:t>Comment stopper une fake news ?</w:t>
      </w:r>
    </w:p>
    <w:p>
      <w:pPr>
        <w:pStyle w:val="LOnormal1"/>
        <w:spacing w:before="291"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-Ne pas partager tout type d’information</w:t>
      </w:r>
    </w:p>
    <w:p>
      <w:pPr>
        <w:pStyle w:val="LOnormal1"/>
        <w:spacing w:before="289"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Ce qui nourrit les fake news, c’est bien évidement le partage sur les</w:t>
      </w:r>
    </w:p>
    <w:p>
      <w:pPr>
        <w:pStyle w:val="LOnormal1"/>
        <w:spacing w:before="289"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réseaux sociaux. Pour éviter la propagation d’une fake news, il ne faut surtout pas partager. De manière générale, en matière de fake news, certaines expressions reviennent assez fréquemment telles que « Les médias n’en parlent pas mais… » « Faites tourner » ou toute autre formule de type « diffusez à tous vos contacts ». Il s’agit généralement d’informations diffusées sur Facebook, par mail, ou par SMS et qui n’ont d’autre but que de tromper mais surtout de créer un effet sensationnel.</w:t>
      </w:r>
    </w:p>
    <w:p>
      <w:pPr>
        <w:pStyle w:val="LOnormal1"/>
        <w:spacing w:before="158"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-Démentir si cela vous concerne</w:t>
      </w:r>
    </w:p>
    <w:p>
      <w:pPr>
        <w:pStyle w:val="LOnormal1"/>
        <w:spacing w:lineRule="auto" w:line="336" w:before="292" w:after="0"/>
        <w:ind w:left="1499" w:right="1515"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Si une fake news vous concerne, il est important de rapidement démentir avant qu’elle ne devienne virale. Le démenti ne suffira pas à faire taire la rumeur, mais ne pas démentir, c’est accepter l’atteinte à votre réputation. Si la rumeur est grave et porte atteinte à votre atteinte, vous pouvez porter plainte.</w:t>
      </w:r>
    </w:p>
    <w:p>
      <w:pPr>
        <w:pStyle w:val="LOnormal1"/>
        <w:spacing w:before="155" w:after="0"/>
        <w:ind w:left="1499" w:right="0"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-Dénoncer si cela est nécessaire</w:t>
      </w:r>
    </w:p>
    <w:p>
      <w:pPr>
        <w:pStyle w:val="LOnormal1"/>
        <w:spacing w:lineRule="auto" w:line="336" w:before="292" w:after="0"/>
        <w:ind w:left="1499" w:right="1756"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t>Il est possible de dénoncer une fake news en la signalant aux opérateurs de réseaux sociaux. Cela concerne les contenus faux, erronés ou indésirables. Facebook par exemple travaille avec des partenaires médias pour vérifier la précision de ces informations. S’il s’avère qu’il s’agit de fake news, l’auteur peut voir son compte supprimé.</w:t>
      </w:r>
    </w:p>
    <w:p>
      <w:pPr>
        <w:pStyle w:val="LOnormal1"/>
        <w:spacing w:lineRule="auto" w:line="336" w:before="292" w:after="0"/>
        <w:ind w:left="1499" w:right="1756"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Titre1"/>
        <w:spacing w:lineRule="auto" w:line="259"/>
        <w:ind w:left="1499" w:right="2772" w:hanging="0"/>
        <w:rPr>
          <w:rFonts w:ascii="Liberation Serif" w:hAnsi="Liberation Serif" w:eastAsia="Liberation Serif" w:cs="Liberation Serif"/>
          <w:color w:val="000000"/>
          <w:sz w:val="21"/>
          <w:szCs w:val="21"/>
        </w:rPr>
      </w:pPr>
      <w:r>
        <w:rPr>
          <w:rFonts w:eastAsia="Liberation Serif" w:cs="Liberation Serif" w:ascii="Liberation Serif" w:hAnsi="Liberation Serif"/>
          <w:color w:val="000000"/>
          <w:sz w:val="21"/>
          <w:szCs w:val="21"/>
        </w:rPr>
      </w:r>
    </w:p>
    <w:p>
      <w:pPr>
        <w:pStyle w:val="Titre3"/>
        <w:spacing w:before="271" w:after="0"/>
        <w:rPr>
          <w:rFonts w:ascii="Liberation Serif" w:hAnsi="Liberation Serif" w:eastAsia="Liberation Serif" w:cs="Liberation Serif"/>
          <w:sz w:val="21"/>
          <w:szCs w:val="21"/>
        </w:rPr>
      </w:pPr>
      <w:r>
        <w:rPr>
          <w:rFonts w:eastAsia="Liberation Serif" w:cs="Liberation Serif" w:ascii="Liberation Serif" w:hAnsi="Liberation Serif"/>
          <w:sz w:val="21"/>
          <w:szCs w:val="21"/>
        </w:rPr>
        <w:t>Vérification des faits</w:t>
      </w:r>
    </w:p>
    <w:p>
      <w:pPr>
        <w:pStyle w:val="LOnormal1"/>
        <w:spacing w:before="8" w:after="0"/>
        <w:rPr>
          <w:rFonts w:ascii="Liberation Serif" w:hAnsi="Liberation Serif" w:eastAsia="Liberation Serif" w:cs="Liberation Serif"/>
          <w:b/>
          <w:b/>
          <w:color w:val="000000"/>
          <w:sz w:val="21"/>
          <w:szCs w:val="21"/>
        </w:rPr>
      </w:pPr>
      <w:r>
        <w:rPr>
          <w:rFonts w:eastAsia="Liberation Serif" w:cs="Liberation Serif" w:ascii="Liberation Serif" w:hAnsi="Liberation Serif"/>
          <w:b/>
          <w:color w:val="000000"/>
          <w:sz w:val="21"/>
          <w:szCs w:val="21"/>
        </w:rPr>
        <w:drawing>
          <wp:anchor behindDoc="0" distT="0" distB="0" distL="0" distR="0" simplePos="0" locked="0" layoutInCell="0" allowOverlap="1" relativeHeight="19">
            <wp:simplePos x="0" y="0"/>
            <wp:positionH relativeFrom="column">
              <wp:posOffset>951865</wp:posOffset>
            </wp:positionH>
            <wp:positionV relativeFrom="paragraph">
              <wp:posOffset>241935</wp:posOffset>
            </wp:positionV>
            <wp:extent cx="2097405" cy="1400175"/>
            <wp:effectExtent l="0" t="0" r="0" b="0"/>
            <wp:wrapTopAndBottom/>
            <wp:docPr id="23" name="image26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66.png" descr=""/>
                    <pic:cNvPicPr>
                      <a:picLocks noChangeAspect="1" noChangeArrowheads="1"/>
                    </pic:cNvPicPr>
                  </pic:nvPicPr>
                  <pic:blipFill>
                    <a:blip r:embed="rId33"/>
                    <a:stretch>
                      <a:fillRect/>
                    </a:stretch>
                  </pic:blipFill>
                  <pic:spPr bwMode="auto">
                    <a:xfrm>
                      <a:off x="0" y="0"/>
                      <a:ext cx="2097405" cy="1400175"/>
                    </a:xfrm>
                    <a:prstGeom prst="rect">
                      <a:avLst/>
                    </a:prstGeom>
                  </pic:spPr>
                </pic:pic>
              </a:graphicData>
            </a:graphic>
          </wp:anchor>
        </w:drawing>
      </w:r>
    </w:p>
    <w:p>
      <w:pPr>
        <w:pStyle w:val="LOnormal1"/>
        <w:spacing w:lineRule="auto" w:line="343" w:before="184" w:after="0"/>
        <w:ind w:left="1499" w:right="1837" w:hanging="0"/>
        <w:rPr/>
      </w:pPr>
      <w:r>
        <w:rPr>
          <w:rFonts w:eastAsia="Liberation Serif" w:cs="Liberation Serif" w:ascii="Liberation Serif" w:hAnsi="Liberation Serif"/>
          <w:color w:val="000000"/>
          <w:sz w:val="21"/>
          <w:szCs w:val="21"/>
        </w:rPr>
        <w:t>La vérification des faits (</w:t>
      </w:r>
      <w:r>
        <w:rPr>
          <w:rFonts w:eastAsia="Liberation Serif" w:cs="Liberation Serif" w:ascii="Liberation Serif" w:hAnsi="Liberation Serif"/>
          <w:i/>
          <w:color w:val="000000"/>
          <w:sz w:val="21"/>
          <w:szCs w:val="21"/>
        </w:rPr>
        <w:t>fact-checking</w:t>
      </w:r>
      <w:r>
        <w:rPr>
          <w:rFonts w:eastAsia="Liberation Serif" w:cs="Liberation Serif" w:ascii="Liberation Serif" w:hAnsi="Liberation Serif"/>
          <w:color w:val="000000"/>
          <w:sz w:val="21"/>
          <w:szCs w:val="21"/>
        </w:rPr>
        <w:t>) est une pratique journalistique consistant à vérifier la véracité des propos de personnalités publiques ou politiques. Le but est de crédibiliser le contenu des journaux et des magazines. Il concerne la vérification de phrases prononcées par des personnalités dans d’autres médias mais il ne s’applique jamais à une interview ni à l’ensemble d’un article produit par une rédaction.</w:t>
      </w:r>
    </w:p>
    <w:p>
      <w:pPr>
        <w:pStyle w:val="LOnormal1"/>
        <w:spacing w:lineRule="auto" w:line="336" w:before="151" w:after="0"/>
        <w:ind w:left="1499" w:right="2560" w:hanging="0"/>
        <w:jc w:val="both"/>
        <w:rPr>
          <w:color w:val="1155CC"/>
          <w:sz w:val="24"/>
          <w:szCs w:val="24"/>
          <w:u w:val="single"/>
        </w:rPr>
      </w:pPr>
      <w:r>
        <w:rPr>
          <w:rFonts w:eastAsia="Liberation Serif" w:cs="Liberation Serif" w:ascii="Times New Roman" w:hAnsi="Times New Roman"/>
          <w:b/>
          <w:color w:val="000000"/>
          <w:spacing w:val="-1"/>
          <w:w w:val="95"/>
          <w:sz w:val="20"/>
          <w:szCs w:val="21"/>
          <w:u w:val="single"/>
        </w:rPr>
      </w:r>
    </w:p>
    <w:p>
      <w:pPr>
        <w:pStyle w:val="Titre1"/>
        <w:ind w:right="0" w:hanging="0"/>
        <w:rPr>
          <w:color w:val="1155CC"/>
          <w:sz w:val="24"/>
          <w:szCs w:val="24"/>
          <w:u w:val="single"/>
        </w:rPr>
      </w:pPr>
      <w:r>
        <w:rPr/>
      </w:r>
      <w:r>
        <w:br w:type="page"/>
      </w:r>
    </w:p>
    <w:p>
      <w:pPr>
        <w:pStyle w:val="Titre1"/>
        <w:ind w:right="0" w:hanging="0"/>
        <w:rPr>
          <w:color w:val="1155CC"/>
          <w:sz w:val="24"/>
          <w:szCs w:val="24"/>
          <w:u w:val="single"/>
        </w:rPr>
      </w:pPr>
      <w:r>
        <w:rPr/>
        <w:t>Fact checking : c</w:t>
      </w:r>
      <w:r>
        <w:rPr/>
        <w:t xml:space="preserve">onseil </w:t>
      </w:r>
    </w:p>
    <w:p>
      <w:pPr>
        <w:pStyle w:val="FrameContents"/>
        <w:spacing w:lineRule="auto" w:line="240" w:before="48" w:after="0"/>
        <w:ind w:left="1440" w:hanging="0"/>
        <w:jc w:val="left"/>
        <w:rPr>
          <w:u w:val="single"/>
        </w:rPr>
      </w:pPr>
      <w:r>
        <w:rPr/>
        <w:drawing>
          <wp:anchor behindDoc="0" distT="0" distB="0" distL="0" distR="0" simplePos="0" locked="0" layoutInCell="0" allowOverlap="1" relativeHeight="18">
            <wp:simplePos x="0" y="0"/>
            <wp:positionH relativeFrom="column">
              <wp:posOffset>717550</wp:posOffset>
            </wp:positionH>
            <wp:positionV relativeFrom="paragraph">
              <wp:posOffset>163195</wp:posOffset>
            </wp:positionV>
            <wp:extent cx="4832350" cy="8898890"/>
            <wp:effectExtent l="0" t="0" r="0" b="0"/>
            <wp:wrapSquare wrapText="largest"/>
            <wp:docPr id="2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descr=""/>
                    <pic:cNvPicPr>
                      <a:picLocks noChangeAspect="1" noChangeArrowheads="1"/>
                    </pic:cNvPicPr>
                  </pic:nvPicPr>
                  <pic:blipFill>
                    <a:blip r:embed="rId34"/>
                    <a:stretch>
                      <a:fillRect/>
                    </a:stretch>
                  </pic:blipFill>
                  <pic:spPr bwMode="auto">
                    <a:xfrm>
                      <a:off x="0" y="0"/>
                      <a:ext cx="4832350" cy="8898890"/>
                    </a:xfrm>
                    <a:prstGeom prst="rect">
                      <a:avLst/>
                    </a:prstGeom>
                  </pic:spPr>
                </pic:pic>
              </a:graphicData>
            </a:graphic>
          </wp:anchor>
        </w:drawing>
      </w:r>
    </w:p>
    <w:sectPr>
      <w:type w:val="continuous"/>
      <w:pgSz w:w="11906" w:h="16838"/>
      <w:pgMar w:left="880" w:right="880" w:gutter="0" w:header="0" w:top="60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Helvetica Neue">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Helvetica Neue">
    <w:charset w:val="01"/>
    <w:family w:val="auto"/>
    <w:pitch w:val="default"/>
  </w:font>
  <w:font w:name="Noto Sans Symbols">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499" w:hanging="252"/>
      </w:pPr>
      <w:rPr>
        <w:rFonts w:ascii="Helvetica Neue" w:hAnsi="Helvetica Neue" w:cs="Helvetica Neue" w:hint="default"/>
        <w:sz w:val="30"/>
        <w:szCs w:val="30"/>
      </w:rPr>
    </w:lvl>
    <w:lvl w:ilvl="1">
      <w:start w:val="0"/>
      <w:numFmt w:val="bullet"/>
      <w:lvlText w:val="●"/>
      <w:lvlJc w:val="left"/>
      <w:pPr>
        <w:tabs>
          <w:tab w:val="num" w:pos="0"/>
        </w:tabs>
        <w:ind w:left="2549" w:hanging="252"/>
      </w:pPr>
      <w:rPr>
        <w:rFonts w:ascii="Noto Sans Symbols" w:hAnsi="Noto Sans Symbols" w:cs="Noto Sans Symbols" w:hint="default"/>
      </w:rPr>
    </w:lvl>
    <w:lvl w:ilvl="2">
      <w:start w:val="0"/>
      <w:numFmt w:val="bullet"/>
      <w:lvlText w:val="●"/>
      <w:lvlJc w:val="left"/>
      <w:pPr>
        <w:tabs>
          <w:tab w:val="num" w:pos="0"/>
        </w:tabs>
        <w:ind w:left="3599" w:hanging="252"/>
      </w:pPr>
      <w:rPr>
        <w:rFonts w:ascii="Noto Sans Symbols" w:hAnsi="Noto Sans Symbols" w:cs="Noto Sans Symbols" w:hint="default"/>
      </w:rPr>
    </w:lvl>
    <w:lvl w:ilvl="3">
      <w:start w:val="0"/>
      <w:numFmt w:val="bullet"/>
      <w:lvlText w:val="●"/>
      <w:lvlJc w:val="left"/>
      <w:pPr>
        <w:tabs>
          <w:tab w:val="num" w:pos="0"/>
        </w:tabs>
        <w:ind w:left="4649" w:hanging="252"/>
      </w:pPr>
      <w:rPr>
        <w:rFonts w:ascii="Noto Sans Symbols" w:hAnsi="Noto Sans Symbols" w:cs="Noto Sans Symbols" w:hint="default"/>
      </w:rPr>
    </w:lvl>
    <w:lvl w:ilvl="4">
      <w:start w:val="0"/>
      <w:numFmt w:val="bullet"/>
      <w:lvlText w:val="●"/>
      <w:lvlJc w:val="left"/>
      <w:pPr>
        <w:tabs>
          <w:tab w:val="num" w:pos="0"/>
        </w:tabs>
        <w:ind w:left="5699" w:hanging="252"/>
      </w:pPr>
      <w:rPr>
        <w:rFonts w:ascii="Noto Sans Symbols" w:hAnsi="Noto Sans Symbols" w:cs="Noto Sans Symbols" w:hint="default"/>
      </w:rPr>
    </w:lvl>
    <w:lvl w:ilvl="5">
      <w:start w:val="0"/>
      <w:numFmt w:val="bullet"/>
      <w:lvlText w:val="●"/>
      <w:lvlJc w:val="left"/>
      <w:pPr>
        <w:tabs>
          <w:tab w:val="num" w:pos="0"/>
        </w:tabs>
        <w:ind w:left="6749" w:hanging="252"/>
      </w:pPr>
      <w:rPr>
        <w:rFonts w:ascii="Noto Sans Symbols" w:hAnsi="Noto Sans Symbols" w:cs="Noto Sans Symbols" w:hint="default"/>
      </w:rPr>
    </w:lvl>
    <w:lvl w:ilvl="6">
      <w:start w:val="0"/>
      <w:numFmt w:val="bullet"/>
      <w:lvlText w:val="●"/>
      <w:lvlJc w:val="left"/>
      <w:pPr>
        <w:tabs>
          <w:tab w:val="num" w:pos="0"/>
        </w:tabs>
        <w:ind w:left="7799" w:hanging="252"/>
      </w:pPr>
      <w:rPr>
        <w:rFonts w:ascii="Noto Sans Symbols" w:hAnsi="Noto Sans Symbols" w:cs="Noto Sans Symbols" w:hint="default"/>
      </w:rPr>
    </w:lvl>
    <w:lvl w:ilvl="7">
      <w:start w:val="0"/>
      <w:numFmt w:val="bullet"/>
      <w:lvlText w:val="●"/>
      <w:lvlJc w:val="left"/>
      <w:pPr>
        <w:tabs>
          <w:tab w:val="num" w:pos="0"/>
        </w:tabs>
        <w:ind w:left="8848" w:hanging="252"/>
      </w:pPr>
      <w:rPr>
        <w:rFonts w:ascii="Noto Sans Symbols" w:hAnsi="Noto Sans Symbols" w:cs="Noto Sans Symbols" w:hint="default"/>
      </w:rPr>
    </w:lvl>
    <w:lvl w:ilvl="8">
      <w:start w:val="0"/>
      <w:numFmt w:val="bullet"/>
      <w:lvlText w:val="●"/>
      <w:lvlJc w:val="left"/>
      <w:pPr>
        <w:tabs>
          <w:tab w:val="num" w:pos="0"/>
        </w:tabs>
        <w:ind w:left="9898" w:hanging="252"/>
      </w:pPr>
      <w:rPr>
        <w:rFonts w:ascii="Noto Sans Symbols" w:hAnsi="Noto Sans Symbols" w:cs="Noto Sans Symbols" w:hint="default"/>
      </w:rPr>
    </w:lvl>
  </w:abstractNum>
  <w:abstractNum w:abstractNumId="2">
    <w:lvl w:ilvl="0">
      <w:start w:val="1"/>
      <w:numFmt w:val="upperRoman"/>
      <w:lvlText w:val="%1."/>
      <w:lvlJc w:val="left"/>
      <w:pPr>
        <w:tabs>
          <w:tab w:val="num" w:pos="0"/>
        </w:tabs>
        <w:ind w:left="561" w:hanging="234"/>
      </w:pPr>
      <w:rPr>
        <w:sz w:val="21"/>
        <w:szCs w:val="21"/>
        <w:rFonts w:ascii="Times New Roman" w:hAnsi="Times New Roman" w:eastAsia="Times New Roman" w:cs="Times New Roman"/>
      </w:rPr>
    </w:lvl>
    <w:lvl w:ilvl="1">
      <w:start w:val="0"/>
      <w:numFmt w:val="bullet"/>
      <w:lvlText w:val="●"/>
      <w:lvlJc w:val="left"/>
      <w:pPr>
        <w:tabs>
          <w:tab w:val="num" w:pos="0"/>
        </w:tabs>
        <w:ind w:left="1518" w:hanging="234"/>
      </w:pPr>
      <w:rPr>
        <w:rFonts w:ascii="Noto Sans Symbols" w:hAnsi="Noto Sans Symbols" w:cs="Noto Sans Symbols" w:hint="default"/>
      </w:rPr>
    </w:lvl>
    <w:lvl w:ilvl="2">
      <w:start w:val="0"/>
      <w:numFmt w:val="bullet"/>
      <w:lvlText w:val="●"/>
      <w:lvlJc w:val="left"/>
      <w:pPr>
        <w:tabs>
          <w:tab w:val="num" w:pos="0"/>
        </w:tabs>
        <w:ind w:left="2477" w:hanging="234"/>
      </w:pPr>
      <w:rPr>
        <w:rFonts w:ascii="Noto Sans Symbols" w:hAnsi="Noto Sans Symbols" w:cs="Noto Sans Symbols" w:hint="default"/>
      </w:rPr>
    </w:lvl>
    <w:lvl w:ilvl="3">
      <w:start w:val="0"/>
      <w:numFmt w:val="bullet"/>
      <w:lvlText w:val="●"/>
      <w:lvlJc w:val="left"/>
      <w:pPr>
        <w:tabs>
          <w:tab w:val="num" w:pos="0"/>
        </w:tabs>
        <w:ind w:left="3435" w:hanging="234"/>
      </w:pPr>
      <w:rPr>
        <w:rFonts w:ascii="Noto Sans Symbols" w:hAnsi="Noto Sans Symbols" w:cs="Noto Sans Symbols" w:hint="default"/>
      </w:rPr>
    </w:lvl>
    <w:lvl w:ilvl="4">
      <w:start w:val="0"/>
      <w:numFmt w:val="bullet"/>
      <w:lvlText w:val="●"/>
      <w:lvlJc w:val="left"/>
      <w:pPr>
        <w:tabs>
          <w:tab w:val="num" w:pos="0"/>
        </w:tabs>
        <w:ind w:left="4394" w:hanging="234"/>
      </w:pPr>
      <w:rPr>
        <w:rFonts w:ascii="Noto Sans Symbols" w:hAnsi="Noto Sans Symbols" w:cs="Noto Sans Symbols" w:hint="default"/>
      </w:rPr>
    </w:lvl>
    <w:lvl w:ilvl="5">
      <w:start w:val="0"/>
      <w:numFmt w:val="bullet"/>
      <w:lvlText w:val="●"/>
      <w:lvlJc w:val="left"/>
      <w:pPr>
        <w:tabs>
          <w:tab w:val="num" w:pos="0"/>
        </w:tabs>
        <w:ind w:left="5352" w:hanging="233"/>
      </w:pPr>
      <w:rPr>
        <w:rFonts w:ascii="Noto Sans Symbols" w:hAnsi="Noto Sans Symbols" w:cs="Noto Sans Symbols" w:hint="default"/>
      </w:rPr>
    </w:lvl>
    <w:lvl w:ilvl="6">
      <w:start w:val="0"/>
      <w:numFmt w:val="bullet"/>
      <w:lvlText w:val="●"/>
      <w:lvlJc w:val="left"/>
      <w:pPr>
        <w:tabs>
          <w:tab w:val="num" w:pos="0"/>
        </w:tabs>
        <w:ind w:left="6311" w:hanging="234"/>
      </w:pPr>
      <w:rPr>
        <w:rFonts w:ascii="Noto Sans Symbols" w:hAnsi="Noto Sans Symbols" w:cs="Noto Sans Symbols" w:hint="default"/>
      </w:rPr>
    </w:lvl>
    <w:lvl w:ilvl="7">
      <w:start w:val="0"/>
      <w:numFmt w:val="bullet"/>
      <w:lvlText w:val="●"/>
      <w:lvlJc w:val="left"/>
      <w:pPr>
        <w:tabs>
          <w:tab w:val="num" w:pos="0"/>
        </w:tabs>
        <w:ind w:left="7269" w:hanging="234"/>
      </w:pPr>
      <w:rPr>
        <w:rFonts w:ascii="Noto Sans Symbols" w:hAnsi="Noto Sans Symbols" w:cs="Noto Sans Symbols" w:hint="default"/>
      </w:rPr>
    </w:lvl>
    <w:lvl w:ilvl="8">
      <w:start w:val="0"/>
      <w:numFmt w:val="bullet"/>
      <w:lvlText w:val="●"/>
      <w:lvlJc w:val="left"/>
      <w:pPr>
        <w:tabs>
          <w:tab w:val="num" w:pos="0"/>
        </w:tabs>
        <w:ind w:left="8228" w:hanging="234"/>
      </w:pPr>
      <w:rPr>
        <w:rFonts w:ascii="Noto Sans Symbols" w:hAnsi="Noto Sans Symbols" w:cs="Noto Sans Symbol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Helvetica Neue" w:hAnsi="Helvetica Neue" w:eastAsia="Helvetica Neue" w:cs="Helvetica Neue"/>
        <w:sz w:val="22"/>
        <w:szCs w:val="22"/>
        <w:lang w:val="fr-FR"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Helvetica Neue" w:hAnsi="Helvetica Neue" w:eastAsia="Helvetica Neue" w:cs="Helvetica Neue"/>
      <w:color w:val="auto"/>
      <w:kern w:val="0"/>
      <w:sz w:val="22"/>
      <w:szCs w:val="22"/>
      <w:lang w:val="fr-FR" w:eastAsia="zh-CN" w:bidi="hi-IN"/>
    </w:rPr>
  </w:style>
  <w:style w:type="paragraph" w:styleId="Titre1">
    <w:name w:val="Heading 1"/>
    <w:basedOn w:val="LOnormal1"/>
    <w:next w:val="LOnormal1"/>
    <w:qFormat/>
    <w:pPr>
      <w:spacing w:lineRule="auto" w:line="240" w:before="1" w:after="0"/>
      <w:ind w:left="1499" w:right="0" w:hanging="0"/>
    </w:pPr>
    <w:rPr>
      <w:rFonts w:ascii="Arial" w:hAnsi="Arial" w:eastAsia="Arial" w:cs="Arial"/>
      <w:b/>
      <w:sz w:val="48"/>
      <w:szCs w:val="48"/>
    </w:rPr>
  </w:style>
  <w:style w:type="paragraph" w:styleId="Titre2">
    <w:name w:val="Heading 2"/>
    <w:basedOn w:val="LOnormal1"/>
    <w:next w:val="LOnormal1"/>
    <w:qFormat/>
    <w:pPr>
      <w:spacing w:lineRule="auto" w:line="240" w:before="78" w:after="0"/>
      <w:ind w:left="1499" w:right="0" w:hanging="0"/>
    </w:pPr>
    <w:rPr>
      <w:rFonts w:ascii="Arial" w:hAnsi="Arial" w:eastAsia="Arial" w:cs="Arial"/>
      <w:b/>
      <w:sz w:val="36"/>
      <w:szCs w:val="36"/>
    </w:rPr>
  </w:style>
  <w:style w:type="paragraph" w:styleId="Titre3">
    <w:name w:val="Heading 3"/>
    <w:basedOn w:val="LOnormal1"/>
    <w:next w:val="LOnormal1"/>
    <w:qFormat/>
    <w:pPr>
      <w:ind w:left="1499" w:right="0" w:hanging="0"/>
    </w:pPr>
    <w:rPr>
      <w:rFonts w:ascii="Arial" w:hAnsi="Arial" w:eastAsia="Arial" w:cs="Arial"/>
      <w:b/>
      <w:sz w:val="30"/>
      <w:szCs w:val="30"/>
    </w:rPr>
  </w:style>
  <w:style w:type="paragraph" w:styleId="Titre4">
    <w:name w:val="Heading 4"/>
    <w:basedOn w:val="LOnormal1"/>
    <w:next w:val="LOnormal1"/>
    <w:qFormat/>
    <w:pPr>
      <w:keepNext w:val="true"/>
      <w:keepLines/>
      <w:pageBreakBefore w:val="false"/>
      <w:spacing w:lineRule="auto" w:line="240" w:before="240" w:after="40"/>
    </w:pPr>
    <w:rPr>
      <w:b/>
      <w:sz w:val="24"/>
      <w:szCs w:val="24"/>
    </w:rPr>
  </w:style>
  <w:style w:type="paragraph" w:styleId="Titre5">
    <w:name w:val="Heading 5"/>
    <w:basedOn w:val="LOnormal1"/>
    <w:next w:val="LOnormal1"/>
    <w:qFormat/>
    <w:pPr>
      <w:keepNext w:val="true"/>
      <w:keepLines/>
      <w:pageBreakBefore w:val="false"/>
      <w:spacing w:lineRule="auto" w:line="240" w:before="220" w:after="40"/>
    </w:pPr>
    <w:rPr>
      <w:b/>
      <w:sz w:val="22"/>
      <w:szCs w:val="22"/>
    </w:rPr>
  </w:style>
  <w:style w:type="paragraph" w:styleId="Titre6">
    <w:name w:val="Heading 6"/>
    <w:basedOn w:val="LOnormal1"/>
    <w:next w:val="LOnormal1"/>
    <w:qFormat/>
    <w:pPr>
      <w:keepNext w:val="true"/>
      <w:keepLines/>
      <w:pageBreakBefore w:val="false"/>
      <w:spacing w:lineRule="auto" w:line="240" w:before="200" w:after="40"/>
    </w:pPr>
    <w:rPr>
      <w:b/>
      <w:sz w:val="20"/>
      <w:szCs w:val="20"/>
    </w:rPr>
  </w:style>
  <w:style w:type="character" w:styleId="LienInternet">
    <w:name w:val="Lien Internet"/>
    <w:rPr>
      <w:color w:val="000080"/>
      <w:u w:val="single"/>
      <w:lang w:val="zxx" w:eastAsia="zxx" w:bidi="zxx"/>
    </w:rPr>
  </w:style>
  <w:style w:type="character" w:styleId="Caractresdenumrotation">
    <w:name w:val="Caractères de numérotation"/>
    <w:qFormat/>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Noto Sans CJK SC" w:cs="Noto Sans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LOnormal1" w:default="1">
    <w:name w:val="LO-normal1"/>
    <w:qFormat/>
    <w:pPr>
      <w:widowControl w:val="false"/>
      <w:suppressAutoHyphens w:val="true"/>
      <w:bidi w:val="0"/>
      <w:spacing w:before="0" w:after="0"/>
      <w:jc w:val="left"/>
    </w:pPr>
    <w:rPr>
      <w:rFonts w:ascii="Helvetica Neue" w:hAnsi="Helvetica Neue" w:eastAsia="Helvetica Neue" w:cs="Helvetica Neue"/>
      <w:color w:val="auto"/>
      <w:kern w:val="0"/>
      <w:sz w:val="22"/>
      <w:szCs w:val="22"/>
      <w:lang w:val="fr-FR" w:eastAsia="zh-CN" w:bidi="hi-IN"/>
    </w:rPr>
  </w:style>
  <w:style w:type="paragraph" w:styleId="Titreprincipal">
    <w:name w:val="Title"/>
    <w:basedOn w:val="LOnormal1"/>
    <w:next w:val="LOnormal1"/>
    <w:qFormat/>
    <w:pPr>
      <w:keepNext w:val="true"/>
      <w:keepLines/>
      <w:pageBreakBefore w:val="false"/>
      <w:spacing w:lineRule="auto" w:line="240" w:before="480" w:after="120"/>
    </w:pPr>
    <w:rPr>
      <w:b/>
      <w:sz w:val="72"/>
      <w:szCs w:val="72"/>
    </w:rPr>
  </w:style>
  <w:style w:type="paragraph" w:styleId="Soustitre">
    <w:name w:val="Subtitle"/>
    <w:basedOn w:val="LOnormal1"/>
    <w:next w:val="LO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Entteetpieddepage">
    <w:name w:val="En-tête et pied de page"/>
    <w:basedOn w:val="Normal"/>
    <w:qFormat/>
    <w:pPr/>
    <w:rPr/>
  </w:style>
  <w:style w:type="paragraph" w:styleId="Entte">
    <w:name w:val="Header"/>
    <w:basedOn w:val="Entteetpieddepage"/>
    <w:pPr/>
    <w:rPr/>
  </w:style>
  <w:style w:type="paragraph" w:styleId="FrameContents">
    <w:name w:val="Frame Contents"/>
    <w:basedOn w:val="Normal"/>
    <w:qFormat/>
    <w:pPr/>
    <w:rPr/>
  </w:style>
  <w:style w:type="paragraph" w:styleId="Pieddepage">
    <w:name w:val="Footer"/>
    <w:basedOn w:val="Entteetpieddepage"/>
    <w:pPr/>
    <w:rPr/>
  </w:style>
  <w:style w:type="paragraph" w:styleId="LOnormal">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Contenudecadre">
    <w:name w:val="Contenu de cadre"/>
    <w:basedOn w:val="Normal"/>
    <w:qFormat/>
    <w:pPr/>
    <w:rPr/>
  </w:style>
  <w:style w:type="paragraph" w:styleId="Normal1">
    <w:name w:val="LO-normal3"/>
    <w:qFormat/>
    <w:pPr>
      <w:widowControl/>
      <w:bidi w:val="0"/>
      <w:spacing w:lineRule="auto" w:line="276" w:before="0" w:after="0"/>
      <w:jc w:val="left"/>
    </w:pPr>
    <w:rPr>
      <w:rFonts w:ascii="Helvetica Neue" w:hAnsi="Helvetica Neue" w:eastAsia="Helvetica Neue" w:cs="Helvetica Neue"/>
      <w:color w:val="auto"/>
      <w:kern w:val="0"/>
      <w:sz w:val="22"/>
      <w:szCs w:val="22"/>
      <w:lang w:val="fr-FR" w:eastAsia="zh-CN" w:bidi="hi-IN"/>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 TargetMode="External"/><Relationship Id="rId9" Type="http://schemas.openxmlformats.org/officeDocument/2006/relationships/image" Target="media/image7.png"/><Relationship Id="rId10" Type="http://schemas.openxmlformats.org/officeDocument/2006/relationships/hyperlink" Target="https://fr.wikipedia.org/wiki/Infox" TargetMode="External"/><Relationship Id="rId11" Type="http://schemas.openxmlformats.org/officeDocument/2006/relationships/image" Target="media/image8.png"/><Relationship Id="rId12" Type="http://schemas.openxmlformats.org/officeDocument/2006/relationships/hyperlink" Target="https://www.lesechos.fr/2018/03/pourquoi-les-fake-news-se-propagent-bien-plus-vite-986267" TargetMode="External"/><Relationship Id="rId13" Type="http://schemas.openxmlformats.org/officeDocument/2006/relationships/image" Target="media/image9.png"/><Relationship Id="rId14" Type="http://schemas.openxmlformats.org/officeDocument/2006/relationships/hyperlink" Target="https://initiadroit.com/pourquoi-les-fake-news-sont-elles-dangereuses/" TargetMode="External"/><Relationship Id="rId15" Type="http://schemas.openxmlformats.org/officeDocument/2006/relationships/image" Target="media/image10.png"/><Relationship Id="rId16" Type="http://schemas.openxmlformats.org/officeDocument/2006/relationships/hyperlink" Target="https://rmc.bfmtv.com/actualites/politique/un-rapport-accuse-marine-le-pen-de-detournement-de-fonds-publics-au-parlement-europeen_AD-202204170010.html" TargetMode="External"/><Relationship Id="rId17" Type="http://schemas.openxmlformats.org/officeDocument/2006/relationships/image" Target="media/image11.png"/><Relationship Id="rId18" Type="http://schemas.openxmlformats.org/officeDocument/2006/relationships/hyperlink" Target="https://actu.fr/ile-de-france/paris_75056/anti-vaccin-il-sabote-26-antennes-5g-pour-sauver-la-france-des-complots-du-covid-19_45106451.html" TargetMode="External"/><Relationship Id="rId19" Type="http://schemas.openxmlformats.org/officeDocument/2006/relationships/image" Target="media/image12.png"/><Relationship Id="rId20" Type="http://schemas.openxmlformats.org/officeDocument/2006/relationships/hyperlink" Target="https://www.rtl.fr/actu/debats-societe/9-des-francais-pensent-que-la-terre-est-plate-7799740266" TargetMode="External"/><Relationship Id="rId21" Type="http://schemas.openxmlformats.org/officeDocument/2006/relationships/image" Target="media/image13.png"/><Relationship Id="rId22" Type="http://schemas.openxmlformats.org/officeDocument/2006/relationships/hyperlink" Target="https://www.francebleu.fr/infos/politique/violences-a-paris-ceux-qui-ont-casse-sont-des-pillards-pas-des-manifestants-pour-xavier-bertrand-1552830493" TargetMode="External"/><Relationship Id="rId23" Type="http://schemas.openxmlformats.org/officeDocument/2006/relationships/image" Target="media/image14.png"/><Relationship Id="rId24" Type="http://schemas.openxmlformats.org/officeDocument/2006/relationships/hyperlink" Target="https://www.anthedesign.fr/sociaux/cyber-harcelement/" TargetMode="External"/><Relationship Id="rId25" Type="http://schemas.openxmlformats.org/officeDocument/2006/relationships/hyperlink" Target="" TargetMode="Externa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18.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195</TotalTime>
  <Application>LibreOffice/7.3.2.2$Windows_X86_64 LibreOffice_project/49f2b1bff42cfccbd8f788c8dc32c1c309559be0</Application>
  <AppVersion>15.0000</AppVersion>
  <Pages>17</Pages>
  <Words>2320</Words>
  <Characters>12901</Characters>
  <CharactersWithSpaces>15209</CharactersWithSpaces>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2022-04-20T17:06:24Z</dcterms:modified>
  <cp:revision>78</cp:revision>
  <dc:subject/>
  <dc:title/>
</cp:coreProperties>
</file>

<file path=docProps/custom.xml><?xml version="1.0" encoding="utf-8"?>
<Properties xmlns="http://schemas.openxmlformats.org/officeDocument/2006/custom-properties" xmlns:vt="http://schemas.openxmlformats.org/officeDocument/2006/docPropsVTypes"/>
</file>